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64C3" w14:textId="77777777" w:rsidR="00D860C5" w:rsidRPr="00416511" w:rsidRDefault="00D860C5" w:rsidP="005C7DB1">
      <w:pPr>
        <w:spacing w:after="0"/>
        <w:jc w:val="center"/>
        <w:rPr>
          <w:rFonts w:ascii="Book Antiqua" w:hAnsi="Book Antiqua"/>
          <w:b/>
          <w:bCs/>
          <w:sz w:val="32"/>
          <w:szCs w:val="32"/>
        </w:rPr>
      </w:pPr>
      <w:r w:rsidRPr="00416511">
        <w:rPr>
          <w:rFonts w:ascii="Book Antiqua" w:hAnsi="Book Antiqua"/>
          <w:b/>
          <w:bCs/>
          <w:sz w:val="32"/>
          <w:szCs w:val="32"/>
        </w:rPr>
        <w:t>THE HOLY FAMILY</w:t>
      </w:r>
    </w:p>
    <w:p w14:paraId="463C6DF2" w14:textId="2EFEA3C9" w:rsidR="00D860C5" w:rsidRPr="00416511" w:rsidRDefault="00D860C5" w:rsidP="005C7DB1">
      <w:pPr>
        <w:spacing w:after="0"/>
        <w:jc w:val="center"/>
        <w:rPr>
          <w:rFonts w:ascii="Book Antiqua" w:hAnsi="Book Antiqua"/>
          <w:b/>
          <w:bCs/>
          <w:sz w:val="32"/>
          <w:szCs w:val="32"/>
        </w:rPr>
      </w:pPr>
      <w:r w:rsidRPr="00416511">
        <w:rPr>
          <w:rFonts w:ascii="Book Antiqua" w:hAnsi="Book Antiqua"/>
          <w:b/>
          <w:bCs/>
          <w:sz w:val="32"/>
          <w:szCs w:val="32"/>
        </w:rPr>
        <w:t>SUNDAY WITHIN THE OCTAVE OF CHRISTMAS</w:t>
      </w:r>
    </w:p>
    <w:p w14:paraId="79DE322E" w14:textId="229A061E" w:rsidR="00E93C8B" w:rsidRPr="00416511" w:rsidRDefault="00E93C8B" w:rsidP="005C7DB1">
      <w:pPr>
        <w:spacing w:after="0"/>
        <w:jc w:val="center"/>
        <w:rPr>
          <w:rFonts w:ascii="Book Antiqua" w:hAnsi="Book Antiqua"/>
          <w:b/>
          <w:bCs/>
          <w:sz w:val="32"/>
          <w:szCs w:val="32"/>
        </w:rPr>
      </w:pPr>
      <w:r w:rsidRPr="00416511">
        <w:rPr>
          <w:rFonts w:ascii="Book Antiqua" w:hAnsi="Book Antiqua"/>
          <w:b/>
          <w:bCs/>
          <w:sz w:val="32"/>
          <w:szCs w:val="32"/>
        </w:rPr>
        <w:t>26</w:t>
      </w:r>
      <w:r w:rsidRPr="00416511">
        <w:rPr>
          <w:rFonts w:ascii="Book Antiqua" w:hAnsi="Book Antiqua"/>
          <w:b/>
          <w:bCs/>
          <w:sz w:val="32"/>
          <w:szCs w:val="32"/>
          <w:vertAlign w:val="superscript"/>
        </w:rPr>
        <w:t>th</w:t>
      </w:r>
      <w:r w:rsidRPr="00416511">
        <w:rPr>
          <w:rFonts w:ascii="Book Antiqua" w:hAnsi="Book Antiqua"/>
          <w:b/>
          <w:bCs/>
          <w:sz w:val="32"/>
          <w:szCs w:val="32"/>
        </w:rPr>
        <w:t xml:space="preserve"> December 2021</w:t>
      </w:r>
    </w:p>
    <w:p w14:paraId="37C64455" w14:textId="4C384F83" w:rsidR="00F53782" w:rsidRDefault="00F53782" w:rsidP="00F53782">
      <w:pPr>
        <w:spacing w:after="0"/>
        <w:rPr>
          <w:rFonts w:ascii="Book Antiqua" w:hAnsi="Book Antiqua"/>
          <w:sz w:val="24"/>
          <w:szCs w:val="24"/>
        </w:rPr>
      </w:pPr>
    </w:p>
    <w:p w14:paraId="274F3E3E" w14:textId="65077E59" w:rsidR="00F53782" w:rsidRDefault="00F53782" w:rsidP="00F53782">
      <w:pPr>
        <w:spacing w:after="0"/>
        <w:rPr>
          <w:rFonts w:ascii="Book Antiqua" w:hAnsi="Book Antiqua"/>
          <w:sz w:val="24"/>
          <w:szCs w:val="24"/>
        </w:rPr>
      </w:pPr>
      <w:r>
        <w:rPr>
          <w:rFonts w:ascii="Book Antiqua" w:hAnsi="Book Antiqua"/>
          <w:sz w:val="24"/>
          <w:szCs w:val="24"/>
        </w:rPr>
        <w:t>There are alternative readings for this day, so I have concentrated on those</w:t>
      </w:r>
      <w:r w:rsidR="001A12F1">
        <w:rPr>
          <w:rFonts w:ascii="Book Antiqua" w:hAnsi="Book Antiqua"/>
          <w:sz w:val="24"/>
          <w:szCs w:val="24"/>
        </w:rPr>
        <w:t xml:space="preserve"> suggested</w:t>
      </w:r>
      <w:r>
        <w:rPr>
          <w:rFonts w:ascii="Book Antiqua" w:hAnsi="Book Antiqua"/>
          <w:sz w:val="24"/>
          <w:szCs w:val="24"/>
        </w:rPr>
        <w:t xml:space="preserve"> in The Sunday Missal for Year C</w:t>
      </w:r>
      <w:r w:rsidR="00B021D1">
        <w:rPr>
          <w:rFonts w:ascii="Book Antiqua" w:hAnsi="Book Antiqua"/>
          <w:sz w:val="24"/>
          <w:szCs w:val="24"/>
        </w:rPr>
        <w:t xml:space="preserve"> </w:t>
      </w:r>
    </w:p>
    <w:p w14:paraId="51D51DBE" w14:textId="77777777" w:rsidR="00E97FE5" w:rsidRPr="00D860C5" w:rsidRDefault="00E97FE5" w:rsidP="00D860C5">
      <w:pPr>
        <w:spacing w:after="0"/>
        <w:rPr>
          <w:rFonts w:ascii="Book Antiqua" w:hAnsi="Book Antiqua"/>
          <w:sz w:val="24"/>
          <w:szCs w:val="24"/>
        </w:rPr>
      </w:pPr>
    </w:p>
    <w:p w14:paraId="44A5BF8C" w14:textId="664ACB23" w:rsidR="00D860C5" w:rsidRPr="00E93C8B" w:rsidRDefault="00D860C5" w:rsidP="00E93C8B">
      <w:pPr>
        <w:spacing w:after="0"/>
        <w:jc w:val="center"/>
        <w:rPr>
          <w:rFonts w:ascii="Book Antiqua" w:hAnsi="Book Antiqua"/>
          <w:b/>
          <w:bCs/>
          <w:sz w:val="28"/>
          <w:szCs w:val="28"/>
        </w:rPr>
      </w:pPr>
      <w:r w:rsidRPr="00E93C8B">
        <w:rPr>
          <w:rFonts w:ascii="Book Antiqua" w:hAnsi="Book Antiqua"/>
          <w:b/>
          <w:bCs/>
          <w:sz w:val="28"/>
          <w:szCs w:val="28"/>
        </w:rPr>
        <w:t xml:space="preserve">First Reading </w:t>
      </w:r>
      <w:r w:rsidRPr="00E93C8B">
        <w:rPr>
          <w:rFonts w:ascii="Book Antiqua" w:hAnsi="Book Antiqua"/>
          <w:b/>
          <w:bCs/>
          <w:sz w:val="28"/>
          <w:szCs w:val="28"/>
        </w:rPr>
        <w:tab/>
        <w:t>1 Sam</w:t>
      </w:r>
      <w:r w:rsidR="00167F20" w:rsidRPr="00E93C8B">
        <w:rPr>
          <w:rFonts w:ascii="Book Antiqua" w:hAnsi="Book Antiqua"/>
          <w:b/>
          <w:bCs/>
          <w:sz w:val="28"/>
          <w:szCs w:val="28"/>
        </w:rPr>
        <w:t>uel</w:t>
      </w:r>
      <w:r w:rsidRPr="00E93C8B">
        <w:rPr>
          <w:rFonts w:ascii="Book Antiqua" w:hAnsi="Book Antiqua"/>
          <w:b/>
          <w:bCs/>
          <w:sz w:val="28"/>
          <w:szCs w:val="28"/>
        </w:rPr>
        <w:t xml:space="preserve"> 1:20-22.24-28</w:t>
      </w:r>
    </w:p>
    <w:p w14:paraId="54C342D6" w14:textId="77777777" w:rsidR="00E97FE5" w:rsidRPr="00D860C5" w:rsidRDefault="00E97FE5" w:rsidP="00D860C5">
      <w:pPr>
        <w:spacing w:after="0"/>
        <w:rPr>
          <w:rFonts w:ascii="Book Antiqua" w:hAnsi="Book Antiqua"/>
          <w:sz w:val="24"/>
          <w:szCs w:val="24"/>
        </w:rPr>
      </w:pPr>
    </w:p>
    <w:p w14:paraId="32CA8BCB" w14:textId="1A651564" w:rsidR="00E55200" w:rsidRDefault="00E93C8B" w:rsidP="00D860C5">
      <w:pPr>
        <w:spacing w:after="0"/>
        <w:rPr>
          <w:rFonts w:ascii="Book Antiqua" w:hAnsi="Book Antiqua"/>
          <w:sz w:val="24"/>
          <w:szCs w:val="24"/>
        </w:rPr>
      </w:pPr>
      <w:r>
        <w:rPr>
          <w:rFonts w:ascii="Book Antiqua" w:hAnsi="Book Antiqua"/>
          <w:sz w:val="24"/>
          <w:szCs w:val="24"/>
        </w:rPr>
        <w:t>The</w:t>
      </w:r>
      <w:r w:rsidR="00D860C5" w:rsidRPr="00D860C5">
        <w:rPr>
          <w:rFonts w:ascii="Book Antiqua" w:hAnsi="Book Antiqua"/>
          <w:sz w:val="24"/>
          <w:szCs w:val="24"/>
        </w:rPr>
        <w:t xml:space="preserve"> story </w:t>
      </w:r>
      <w:r>
        <w:rPr>
          <w:rFonts w:ascii="Book Antiqua" w:hAnsi="Book Antiqua"/>
          <w:sz w:val="24"/>
          <w:szCs w:val="24"/>
        </w:rPr>
        <w:t xml:space="preserve">of Samuel </w:t>
      </w:r>
      <w:r w:rsidR="006B2286">
        <w:rPr>
          <w:rFonts w:ascii="Book Antiqua" w:hAnsi="Book Antiqua"/>
          <w:sz w:val="24"/>
          <w:szCs w:val="24"/>
        </w:rPr>
        <w:t xml:space="preserve">(= heard of God) </w:t>
      </w:r>
      <w:r>
        <w:rPr>
          <w:rFonts w:ascii="Book Antiqua" w:hAnsi="Book Antiqua"/>
          <w:sz w:val="24"/>
          <w:szCs w:val="24"/>
        </w:rPr>
        <w:t xml:space="preserve">prefigures the story of Jesus. Both are first-born boys who are dedicated to God from their </w:t>
      </w:r>
      <w:r w:rsidR="00B021D1">
        <w:rPr>
          <w:rFonts w:ascii="Book Antiqua" w:hAnsi="Book Antiqua"/>
          <w:sz w:val="24"/>
          <w:szCs w:val="24"/>
        </w:rPr>
        <w:t>conception</w:t>
      </w:r>
      <w:r>
        <w:rPr>
          <w:rFonts w:ascii="Book Antiqua" w:hAnsi="Book Antiqua"/>
          <w:sz w:val="24"/>
          <w:szCs w:val="24"/>
        </w:rPr>
        <w:t xml:space="preserve">s. </w:t>
      </w:r>
    </w:p>
    <w:p w14:paraId="04F61DB6" w14:textId="77777777" w:rsidR="00E55200" w:rsidRDefault="00E55200" w:rsidP="00D860C5">
      <w:pPr>
        <w:spacing w:after="0"/>
        <w:rPr>
          <w:rFonts w:ascii="Book Antiqua" w:hAnsi="Book Antiqua"/>
          <w:sz w:val="24"/>
          <w:szCs w:val="24"/>
        </w:rPr>
      </w:pPr>
    </w:p>
    <w:p w14:paraId="4AD48DEE" w14:textId="77777777" w:rsidR="004F7E2A" w:rsidRDefault="00B10EDD" w:rsidP="00B10EDD">
      <w:pPr>
        <w:spacing w:after="0"/>
        <w:rPr>
          <w:rFonts w:ascii="Book Antiqua" w:hAnsi="Book Antiqua"/>
          <w:sz w:val="24"/>
          <w:szCs w:val="24"/>
        </w:rPr>
      </w:pPr>
      <w:r>
        <w:rPr>
          <w:rFonts w:ascii="Book Antiqua" w:hAnsi="Book Antiqua"/>
          <w:sz w:val="24"/>
          <w:szCs w:val="24"/>
        </w:rPr>
        <w:t xml:space="preserve">The Ark of the Covenant and Tabernacle were located at Shiloh before their relocation in Jerusalem. </w:t>
      </w:r>
      <w:r w:rsidR="00416511">
        <w:rPr>
          <w:rFonts w:ascii="Book Antiqua" w:hAnsi="Book Antiqua"/>
          <w:sz w:val="24"/>
          <w:szCs w:val="24"/>
        </w:rPr>
        <w:t xml:space="preserve">(The Tabernacle was YHWH’s </w:t>
      </w:r>
      <w:r w:rsidR="00B021D1">
        <w:rPr>
          <w:rFonts w:ascii="Book Antiqua" w:hAnsi="Book Antiqua"/>
          <w:sz w:val="24"/>
          <w:szCs w:val="24"/>
        </w:rPr>
        <w:t xml:space="preserve">mobile </w:t>
      </w:r>
      <w:r w:rsidR="00416511">
        <w:rPr>
          <w:rFonts w:ascii="Book Antiqua" w:hAnsi="Book Antiqua"/>
          <w:sz w:val="24"/>
          <w:szCs w:val="24"/>
        </w:rPr>
        <w:t>home and the Ark housed the stone tablets of the Law.</w:t>
      </w:r>
      <w:r w:rsidR="001A12F1">
        <w:rPr>
          <w:rFonts w:ascii="Book Antiqua" w:hAnsi="Book Antiqua"/>
          <w:sz w:val="24"/>
          <w:szCs w:val="24"/>
        </w:rPr>
        <w:t xml:space="preserve"> Shiloh was in the hill country north of Jerusalem.</w:t>
      </w:r>
      <w:r w:rsidR="00416511">
        <w:rPr>
          <w:rFonts w:ascii="Book Antiqua" w:hAnsi="Book Antiqua"/>
          <w:sz w:val="24"/>
          <w:szCs w:val="24"/>
        </w:rPr>
        <w:t xml:space="preserve">) </w:t>
      </w:r>
    </w:p>
    <w:p w14:paraId="106B77B7" w14:textId="77777777" w:rsidR="004F7E2A" w:rsidRDefault="004F7E2A" w:rsidP="00B10EDD">
      <w:pPr>
        <w:spacing w:after="0"/>
        <w:rPr>
          <w:rFonts w:ascii="Book Antiqua" w:hAnsi="Book Antiqua"/>
          <w:sz w:val="24"/>
          <w:szCs w:val="24"/>
        </w:rPr>
      </w:pPr>
    </w:p>
    <w:p w14:paraId="6CCC94F0" w14:textId="5755C4CB" w:rsidR="000F5254" w:rsidRDefault="00B10EDD" w:rsidP="00B10EDD">
      <w:pPr>
        <w:spacing w:after="0"/>
        <w:rPr>
          <w:rFonts w:ascii="Book Antiqua" w:hAnsi="Book Antiqua"/>
          <w:sz w:val="24"/>
          <w:szCs w:val="24"/>
        </w:rPr>
      </w:pPr>
      <w:r>
        <w:rPr>
          <w:rFonts w:ascii="Book Antiqua" w:hAnsi="Book Antiqua"/>
          <w:sz w:val="24"/>
          <w:szCs w:val="24"/>
        </w:rPr>
        <w:t>At the time, old age, prosperity and male children</w:t>
      </w:r>
      <w:r w:rsidR="005F7AB0">
        <w:rPr>
          <w:rFonts w:ascii="Book Antiqua" w:hAnsi="Book Antiqua"/>
          <w:sz w:val="24"/>
          <w:szCs w:val="24"/>
        </w:rPr>
        <w:t xml:space="preserve"> w</w:t>
      </w:r>
      <w:r w:rsidR="00851393">
        <w:rPr>
          <w:rFonts w:ascii="Book Antiqua" w:hAnsi="Book Antiqua"/>
          <w:sz w:val="24"/>
          <w:szCs w:val="24"/>
        </w:rPr>
        <w:t>ere</w:t>
      </w:r>
      <w:r w:rsidR="005F7AB0">
        <w:rPr>
          <w:rFonts w:ascii="Book Antiqua" w:hAnsi="Book Antiqua"/>
          <w:sz w:val="24"/>
          <w:szCs w:val="24"/>
        </w:rPr>
        <w:t xml:space="preserve"> </w:t>
      </w:r>
      <w:r w:rsidR="00B021D1">
        <w:rPr>
          <w:rFonts w:ascii="Book Antiqua" w:hAnsi="Book Antiqua"/>
          <w:sz w:val="24"/>
          <w:szCs w:val="24"/>
        </w:rPr>
        <w:t xml:space="preserve">taken to be </w:t>
      </w:r>
      <w:r w:rsidR="005F7AB0">
        <w:rPr>
          <w:rFonts w:ascii="Book Antiqua" w:hAnsi="Book Antiqua"/>
          <w:sz w:val="24"/>
          <w:szCs w:val="24"/>
        </w:rPr>
        <w:t>evidence of God’s approval of one</w:t>
      </w:r>
      <w:r w:rsidR="00851393">
        <w:rPr>
          <w:rFonts w:ascii="Book Antiqua" w:hAnsi="Book Antiqua"/>
          <w:sz w:val="24"/>
          <w:szCs w:val="24"/>
        </w:rPr>
        <w:t>’</w:t>
      </w:r>
      <w:r w:rsidR="005F7AB0">
        <w:rPr>
          <w:rFonts w:ascii="Book Antiqua" w:hAnsi="Book Antiqua"/>
          <w:sz w:val="24"/>
          <w:szCs w:val="24"/>
        </w:rPr>
        <w:t>s life-style</w:t>
      </w:r>
      <w:r>
        <w:rPr>
          <w:rFonts w:ascii="Book Antiqua" w:hAnsi="Book Antiqua"/>
          <w:sz w:val="24"/>
          <w:szCs w:val="24"/>
        </w:rPr>
        <w:t>. Paradoxically, at the same time, God was also supposed to champion the poor and childless</w:t>
      </w:r>
      <w:r w:rsidR="00B021D1">
        <w:rPr>
          <w:rFonts w:ascii="Book Antiqua" w:hAnsi="Book Antiqua"/>
          <w:sz w:val="24"/>
          <w:szCs w:val="24"/>
        </w:rPr>
        <w:t xml:space="preserve"> above the powerful and privileged</w:t>
      </w:r>
      <w:r>
        <w:rPr>
          <w:rFonts w:ascii="Book Antiqua" w:hAnsi="Book Antiqua"/>
          <w:sz w:val="24"/>
          <w:szCs w:val="24"/>
        </w:rPr>
        <w:t xml:space="preserve">. </w:t>
      </w:r>
      <w:r w:rsidRPr="00D860C5">
        <w:rPr>
          <w:rFonts w:ascii="Book Antiqua" w:hAnsi="Book Antiqua"/>
          <w:sz w:val="24"/>
          <w:szCs w:val="24"/>
        </w:rPr>
        <w:t>Hannah</w:t>
      </w:r>
      <w:r w:rsidR="006B2286">
        <w:rPr>
          <w:rFonts w:ascii="Book Antiqua" w:hAnsi="Book Antiqua"/>
          <w:sz w:val="24"/>
          <w:szCs w:val="24"/>
        </w:rPr>
        <w:t xml:space="preserve"> (= grace) </w:t>
      </w:r>
      <w:r w:rsidRPr="00D860C5">
        <w:rPr>
          <w:rFonts w:ascii="Book Antiqua" w:hAnsi="Book Antiqua"/>
          <w:sz w:val="24"/>
          <w:szCs w:val="24"/>
        </w:rPr>
        <w:t>is the typical oppressed woman of Israel - or of any time</w:t>
      </w:r>
      <w:r w:rsidR="001A12F1">
        <w:rPr>
          <w:rFonts w:ascii="Book Antiqua" w:hAnsi="Book Antiqua"/>
          <w:sz w:val="24"/>
          <w:szCs w:val="24"/>
        </w:rPr>
        <w:t xml:space="preserve"> or place</w:t>
      </w:r>
      <w:r w:rsidRPr="00D860C5">
        <w:rPr>
          <w:rFonts w:ascii="Book Antiqua" w:hAnsi="Book Antiqua"/>
          <w:sz w:val="24"/>
          <w:szCs w:val="24"/>
        </w:rPr>
        <w:t xml:space="preserve">. Samuel, </w:t>
      </w:r>
      <w:r w:rsidR="00851393">
        <w:rPr>
          <w:rFonts w:ascii="Book Antiqua" w:hAnsi="Book Antiqua"/>
          <w:sz w:val="24"/>
          <w:szCs w:val="24"/>
        </w:rPr>
        <w:t xml:space="preserve">(= God’s </w:t>
      </w:r>
      <w:r w:rsidRPr="00D860C5">
        <w:rPr>
          <w:rFonts w:ascii="Book Antiqua" w:hAnsi="Book Antiqua"/>
          <w:sz w:val="24"/>
          <w:szCs w:val="24"/>
        </w:rPr>
        <w:t>gift</w:t>
      </w:r>
      <w:r w:rsidR="00851393">
        <w:rPr>
          <w:rFonts w:ascii="Book Antiqua" w:hAnsi="Book Antiqua"/>
          <w:sz w:val="24"/>
          <w:szCs w:val="24"/>
        </w:rPr>
        <w:t>)</w:t>
      </w:r>
      <w:r w:rsidRPr="00D860C5">
        <w:rPr>
          <w:rFonts w:ascii="Book Antiqua" w:hAnsi="Book Antiqua"/>
          <w:sz w:val="24"/>
          <w:szCs w:val="24"/>
        </w:rPr>
        <w:t xml:space="preserve">, is God's </w:t>
      </w:r>
      <w:r>
        <w:rPr>
          <w:rFonts w:ascii="Book Antiqua" w:hAnsi="Book Antiqua"/>
          <w:sz w:val="24"/>
          <w:szCs w:val="24"/>
        </w:rPr>
        <w:t>answer to her fervent appeal for help</w:t>
      </w:r>
      <w:r w:rsidR="001615CD">
        <w:rPr>
          <w:rFonts w:ascii="Book Antiqua" w:hAnsi="Book Antiqua"/>
          <w:sz w:val="24"/>
          <w:szCs w:val="24"/>
        </w:rPr>
        <w:t xml:space="preserve"> and with her husband, </w:t>
      </w:r>
      <w:proofErr w:type="spellStart"/>
      <w:r w:rsidR="001615CD">
        <w:rPr>
          <w:rFonts w:ascii="Book Antiqua" w:hAnsi="Book Antiqua"/>
          <w:sz w:val="24"/>
          <w:szCs w:val="24"/>
        </w:rPr>
        <w:t>Elkanah</w:t>
      </w:r>
      <w:proofErr w:type="spellEnd"/>
      <w:r w:rsidR="001615CD">
        <w:rPr>
          <w:rFonts w:ascii="Book Antiqua" w:hAnsi="Book Antiqua"/>
          <w:sz w:val="24"/>
          <w:szCs w:val="24"/>
        </w:rPr>
        <w:t>,</w:t>
      </w:r>
      <w:r w:rsidR="006B2286">
        <w:rPr>
          <w:rFonts w:ascii="Book Antiqua" w:hAnsi="Book Antiqua"/>
          <w:sz w:val="24"/>
          <w:szCs w:val="24"/>
        </w:rPr>
        <w:t xml:space="preserve"> (= God’s possession) </w:t>
      </w:r>
      <w:r w:rsidR="001615CD">
        <w:rPr>
          <w:rFonts w:ascii="Book Antiqua" w:hAnsi="Book Antiqua"/>
          <w:sz w:val="24"/>
          <w:szCs w:val="24"/>
        </w:rPr>
        <w:t xml:space="preserve">commits the infant to the care of Eli, the priest at Shiloh. </w:t>
      </w:r>
    </w:p>
    <w:p w14:paraId="1D8E7577" w14:textId="77777777" w:rsidR="000F5254" w:rsidRDefault="000F5254" w:rsidP="00B10EDD">
      <w:pPr>
        <w:spacing w:after="0"/>
        <w:rPr>
          <w:rFonts w:ascii="Book Antiqua" w:hAnsi="Book Antiqua"/>
          <w:sz w:val="24"/>
          <w:szCs w:val="24"/>
        </w:rPr>
      </w:pPr>
    </w:p>
    <w:p w14:paraId="40B241C1" w14:textId="77777777" w:rsidR="00F2252D" w:rsidRDefault="00907115" w:rsidP="00B10EDD">
      <w:pPr>
        <w:spacing w:after="0"/>
        <w:rPr>
          <w:rFonts w:ascii="Book Antiqua" w:hAnsi="Book Antiqua"/>
          <w:sz w:val="24"/>
          <w:szCs w:val="24"/>
        </w:rPr>
      </w:pPr>
      <w:r>
        <w:rPr>
          <w:rFonts w:ascii="Book Antiqua" w:hAnsi="Book Antiqua"/>
          <w:sz w:val="24"/>
          <w:szCs w:val="24"/>
        </w:rPr>
        <w:t>T</w:t>
      </w:r>
      <w:r w:rsidR="000F5254">
        <w:rPr>
          <w:rFonts w:ascii="Book Antiqua" w:hAnsi="Book Antiqua"/>
          <w:sz w:val="24"/>
          <w:szCs w:val="24"/>
        </w:rPr>
        <w:t xml:space="preserve">hose who see Christianity </w:t>
      </w:r>
      <w:r>
        <w:rPr>
          <w:rFonts w:ascii="Book Antiqua" w:hAnsi="Book Antiqua"/>
          <w:sz w:val="24"/>
          <w:szCs w:val="24"/>
        </w:rPr>
        <w:t xml:space="preserve">simply </w:t>
      </w:r>
      <w:r w:rsidR="000F5254">
        <w:rPr>
          <w:rFonts w:ascii="Book Antiqua" w:hAnsi="Book Antiqua"/>
          <w:sz w:val="24"/>
          <w:szCs w:val="24"/>
        </w:rPr>
        <w:t xml:space="preserve">as a personal commitment of one’s own </w:t>
      </w:r>
      <w:r>
        <w:rPr>
          <w:rFonts w:ascii="Book Antiqua" w:hAnsi="Book Antiqua"/>
          <w:sz w:val="24"/>
          <w:szCs w:val="24"/>
        </w:rPr>
        <w:t>life</w:t>
      </w:r>
      <w:r w:rsidR="000F5254">
        <w:rPr>
          <w:rFonts w:ascii="Book Antiqua" w:hAnsi="Book Antiqua"/>
          <w:sz w:val="24"/>
          <w:szCs w:val="24"/>
        </w:rPr>
        <w:t xml:space="preserve"> to the Lord </w:t>
      </w:r>
      <w:r>
        <w:rPr>
          <w:rFonts w:ascii="Book Antiqua" w:hAnsi="Book Antiqua"/>
          <w:sz w:val="24"/>
          <w:szCs w:val="24"/>
        </w:rPr>
        <w:t>have aroused</w:t>
      </w:r>
      <w:r w:rsidR="001615CD">
        <w:rPr>
          <w:rFonts w:ascii="Book Antiqua" w:hAnsi="Book Antiqua"/>
          <w:sz w:val="24"/>
          <w:szCs w:val="24"/>
        </w:rPr>
        <w:t xml:space="preserve"> one of the </w:t>
      </w:r>
      <w:r w:rsidR="007A70C5">
        <w:rPr>
          <w:rFonts w:ascii="Book Antiqua" w:hAnsi="Book Antiqua"/>
          <w:sz w:val="24"/>
          <w:szCs w:val="24"/>
        </w:rPr>
        <w:t xml:space="preserve">most widespread </w:t>
      </w:r>
      <w:r w:rsidR="00BF0EE9">
        <w:rPr>
          <w:rFonts w:ascii="Book Antiqua" w:hAnsi="Book Antiqua"/>
          <w:sz w:val="24"/>
          <w:szCs w:val="24"/>
        </w:rPr>
        <w:t>controversies</w:t>
      </w:r>
      <w:r w:rsidR="001615CD">
        <w:rPr>
          <w:rFonts w:ascii="Book Antiqua" w:hAnsi="Book Antiqua"/>
          <w:sz w:val="24"/>
          <w:szCs w:val="24"/>
        </w:rPr>
        <w:t xml:space="preserve"> </w:t>
      </w:r>
      <w:r w:rsidR="00F2252D">
        <w:rPr>
          <w:rFonts w:ascii="Book Antiqua" w:hAnsi="Book Antiqua"/>
          <w:sz w:val="24"/>
          <w:szCs w:val="24"/>
        </w:rPr>
        <w:t>resulting from</w:t>
      </w:r>
      <w:r w:rsidR="001615CD">
        <w:rPr>
          <w:rFonts w:ascii="Book Antiqua" w:hAnsi="Book Antiqua"/>
          <w:sz w:val="24"/>
          <w:szCs w:val="24"/>
        </w:rPr>
        <w:t xml:space="preserve"> </w:t>
      </w:r>
      <w:r w:rsidR="009365F4">
        <w:rPr>
          <w:rFonts w:ascii="Book Antiqua" w:hAnsi="Book Antiqua"/>
          <w:sz w:val="24"/>
          <w:szCs w:val="24"/>
        </w:rPr>
        <w:t>the Reformation</w:t>
      </w:r>
      <w:r w:rsidR="001615CD">
        <w:rPr>
          <w:rFonts w:ascii="Book Antiqua" w:hAnsi="Book Antiqua"/>
          <w:sz w:val="24"/>
          <w:szCs w:val="24"/>
        </w:rPr>
        <w:t xml:space="preserve">. </w:t>
      </w:r>
      <w:r w:rsidR="009365F4">
        <w:rPr>
          <w:rFonts w:ascii="Book Antiqua" w:hAnsi="Book Antiqua"/>
          <w:sz w:val="24"/>
          <w:szCs w:val="24"/>
        </w:rPr>
        <w:t>Then</w:t>
      </w:r>
      <w:r w:rsidR="001615CD">
        <w:rPr>
          <w:rFonts w:ascii="Book Antiqua" w:hAnsi="Book Antiqua"/>
          <w:sz w:val="24"/>
          <w:szCs w:val="24"/>
        </w:rPr>
        <w:t xml:space="preserve">, </w:t>
      </w:r>
      <w:r w:rsidR="005D3975">
        <w:rPr>
          <w:rFonts w:ascii="Book Antiqua" w:hAnsi="Book Antiqua"/>
          <w:sz w:val="24"/>
          <w:szCs w:val="24"/>
        </w:rPr>
        <w:t>the Anabaptists</w:t>
      </w:r>
      <w:r w:rsidR="001615CD">
        <w:rPr>
          <w:rFonts w:ascii="Book Antiqua" w:hAnsi="Book Antiqua"/>
          <w:sz w:val="24"/>
          <w:szCs w:val="24"/>
        </w:rPr>
        <w:t xml:space="preserve"> tried to </w:t>
      </w:r>
      <w:r w:rsidR="007A70C5">
        <w:rPr>
          <w:rFonts w:ascii="Book Antiqua" w:hAnsi="Book Antiqua"/>
          <w:sz w:val="24"/>
          <w:szCs w:val="24"/>
        </w:rPr>
        <w:t xml:space="preserve">restrict profession of faith to </w:t>
      </w:r>
      <w:r w:rsidR="001615CD">
        <w:rPr>
          <w:rFonts w:ascii="Book Antiqua" w:hAnsi="Book Antiqua"/>
          <w:sz w:val="24"/>
          <w:szCs w:val="24"/>
        </w:rPr>
        <w:t>adults who</w:t>
      </w:r>
      <w:r w:rsidR="007A70C5">
        <w:rPr>
          <w:rFonts w:ascii="Book Antiqua" w:hAnsi="Book Antiqua"/>
          <w:sz w:val="24"/>
          <w:szCs w:val="24"/>
        </w:rPr>
        <w:t xml:space="preserve"> alone could make</w:t>
      </w:r>
      <w:r w:rsidR="001615CD">
        <w:rPr>
          <w:rFonts w:ascii="Book Antiqua" w:hAnsi="Book Antiqua"/>
          <w:sz w:val="24"/>
          <w:szCs w:val="24"/>
        </w:rPr>
        <w:t xml:space="preserve"> a </w:t>
      </w:r>
      <w:r w:rsidR="008561CF">
        <w:rPr>
          <w:rFonts w:ascii="Book Antiqua" w:hAnsi="Book Antiqua"/>
          <w:sz w:val="24"/>
          <w:szCs w:val="24"/>
        </w:rPr>
        <w:t>positive decision to accept Christianity. They pointed out that Jesus’ disciples were all adults</w:t>
      </w:r>
      <w:r w:rsidR="00BF0EE9">
        <w:rPr>
          <w:rFonts w:ascii="Book Antiqua" w:hAnsi="Book Antiqua"/>
          <w:sz w:val="24"/>
          <w:szCs w:val="24"/>
        </w:rPr>
        <w:t>. Only adults are capable of understanding</w:t>
      </w:r>
      <w:r w:rsidR="008561CF">
        <w:rPr>
          <w:rFonts w:ascii="Book Antiqua" w:hAnsi="Book Antiqua"/>
          <w:sz w:val="24"/>
          <w:szCs w:val="24"/>
        </w:rPr>
        <w:t xml:space="preserve"> and a child is too young to </w:t>
      </w:r>
      <w:r w:rsidR="00BF0EE9">
        <w:rPr>
          <w:rFonts w:ascii="Book Antiqua" w:hAnsi="Book Antiqua"/>
          <w:sz w:val="24"/>
          <w:szCs w:val="24"/>
        </w:rPr>
        <w:t>appreciate</w:t>
      </w:r>
      <w:r w:rsidR="008561CF">
        <w:rPr>
          <w:rFonts w:ascii="Book Antiqua" w:hAnsi="Book Antiqua"/>
          <w:sz w:val="24"/>
          <w:szCs w:val="24"/>
        </w:rPr>
        <w:t xml:space="preserve"> the issues. </w:t>
      </w:r>
      <w:r w:rsidR="00B64F68">
        <w:rPr>
          <w:rFonts w:ascii="Book Antiqua" w:hAnsi="Book Antiqua"/>
          <w:sz w:val="24"/>
          <w:szCs w:val="24"/>
        </w:rPr>
        <w:t xml:space="preserve">Furthermore, no-one has the right to determine someone else’s obligations. </w:t>
      </w:r>
    </w:p>
    <w:p w14:paraId="784BEE1A" w14:textId="77777777" w:rsidR="00A30FD8" w:rsidRDefault="008561CF" w:rsidP="00B10EDD">
      <w:pPr>
        <w:spacing w:after="0"/>
        <w:rPr>
          <w:rFonts w:ascii="Book Antiqua" w:hAnsi="Book Antiqua"/>
          <w:sz w:val="24"/>
          <w:szCs w:val="24"/>
        </w:rPr>
      </w:pPr>
      <w:r>
        <w:rPr>
          <w:rFonts w:ascii="Book Antiqua" w:hAnsi="Book Antiqua"/>
          <w:sz w:val="24"/>
          <w:szCs w:val="24"/>
        </w:rPr>
        <w:br/>
        <w:t xml:space="preserve">Catholics must respect their scruples, but point out that comprehension is still </w:t>
      </w:r>
      <w:r w:rsidR="00E846DE">
        <w:rPr>
          <w:rFonts w:ascii="Book Antiqua" w:hAnsi="Book Antiqua"/>
          <w:sz w:val="24"/>
          <w:szCs w:val="24"/>
        </w:rPr>
        <w:t xml:space="preserve">only </w:t>
      </w:r>
      <w:r>
        <w:rPr>
          <w:rFonts w:ascii="Book Antiqua" w:hAnsi="Book Antiqua"/>
          <w:sz w:val="24"/>
          <w:szCs w:val="24"/>
        </w:rPr>
        <w:t>partial in the wisest of adults</w:t>
      </w:r>
      <w:r w:rsidR="00E846DE">
        <w:rPr>
          <w:rFonts w:ascii="Book Antiqua" w:hAnsi="Book Antiqua"/>
          <w:sz w:val="24"/>
          <w:szCs w:val="24"/>
        </w:rPr>
        <w:t xml:space="preserve">. </w:t>
      </w:r>
      <w:r w:rsidR="00E55200">
        <w:rPr>
          <w:rFonts w:ascii="Book Antiqua" w:hAnsi="Book Antiqua"/>
          <w:sz w:val="24"/>
          <w:szCs w:val="24"/>
        </w:rPr>
        <w:t xml:space="preserve">None of us ever fully understands. </w:t>
      </w:r>
      <w:proofErr w:type="gramStart"/>
      <w:r w:rsidR="00F2252D">
        <w:rPr>
          <w:rFonts w:ascii="Book Antiqua" w:hAnsi="Book Antiqua"/>
          <w:sz w:val="24"/>
          <w:szCs w:val="24"/>
        </w:rPr>
        <w:t>Indeed</w:t>
      </w:r>
      <w:proofErr w:type="gramEnd"/>
      <w:r w:rsidR="00F2252D">
        <w:rPr>
          <w:rFonts w:ascii="Book Antiqua" w:hAnsi="Book Antiqua"/>
          <w:sz w:val="24"/>
          <w:szCs w:val="24"/>
        </w:rPr>
        <w:t xml:space="preserve"> the absence of understanding is our opportunity to practise faith. F</w:t>
      </w:r>
      <w:r w:rsidR="00E846DE">
        <w:rPr>
          <w:rFonts w:ascii="Book Antiqua" w:hAnsi="Book Antiqua"/>
          <w:sz w:val="24"/>
          <w:szCs w:val="24"/>
        </w:rPr>
        <w:t>aith</w:t>
      </w:r>
      <w:r w:rsidR="00F2252D">
        <w:rPr>
          <w:rFonts w:ascii="Book Antiqua" w:hAnsi="Book Antiqua"/>
          <w:sz w:val="24"/>
          <w:szCs w:val="24"/>
        </w:rPr>
        <w:t xml:space="preserve"> and doubt are</w:t>
      </w:r>
      <w:r w:rsidR="00E846DE">
        <w:rPr>
          <w:rFonts w:ascii="Book Antiqua" w:hAnsi="Book Antiqua"/>
          <w:sz w:val="24"/>
          <w:szCs w:val="24"/>
        </w:rPr>
        <w:t xml:space="preserve"> an essential part of our </w:t>
      </w:r>
      <w:r w:rsidR="00F2252D">
        <w:rPr>
          <w:rFonts w:ascii="Book Antiqua" w:hAnsi="Book Antiqua"/>
          <w:sz w:val="24"/>
          <w:szCs w:val="24"/>
        </w:rPr>
        <w:t xml:space="preserve">life </w:t>
      </w:r>
      <w:r w:rsidR="00BF0EE9">
        <w:rPr>
          <w:rFonts w:ascii="Book Antiqua" w:hAnsi="Book Antiqua"/>
          <w:sz w:val="24"/>
          <w:szCs w:val="24"/>
        </w:rPr>
        <w:t>and t</w:t>
      </w:r>
      <w:r w:rsidR="00E55200">
        <w:rPr>
          <w:rFonts w:ascii="Book Antiqua" w:hAnsi="Book Antiqua"/>
          <w:sz w:val="24"/>
          <w:szCs w:val="24"/>
        </w:rPr>
        <w:t xml:space="preserve">here must be some uncertainty to enable us to </w:t>
      </w:r>
      <w:r w:rsidR="00A30FD8">
        <w:rPr>
          <w:rFonts w:ascii="Book Antiqua" w:hAnsi="Book Antiqua"/>
          <w:sz w:val="24"/>
          <w:szCs w:val="24"/>
        </w:rPr>
        <w:t xml:space="preserve">exercise </w:t>
      </w:r>
      <w:r w:rsidR="00E55200">
        <w:rPr>
          <w:rFonts w:ascii="Book Antiqua" w:hAnsi="Book Antiqua"/>
          <w:sz w:val="24"/>
          <w:szCs w:val="24"/>
        </w:rPr>
        <w:t xml:space="preserve">trust. </w:t>
      </w:r>
    </w:p>
    <w:p w14:paraId="05B1EB9B" w14:textId="77777777" w:rsidR="00A30FD8" w:rsidRDefault="00A30FD8" w:rsidP="00B10EDD">
      <w:pPr>
        <w:spacing w:after="0"/>
        <w:rPr>
          <w:rFonts w:ascii="Book Antiqua" w:hAnsi="Book Antiqua"/>
          <w:sz w:val="24"/>
          <w:szCs w:val="24"/>
        </w:rPr>
      </w:pPr>
    </w:p>
    <w:p w14:paraId="63BC93F2" w14:textId="1AA4B44E" w:rsidR="00161899" w:rsidRDefault="00A30FD8" w:rsidP="00B10EDD">
      <w:pPr>
        <w:spacing w:after="0"/>
        <w:rPr>
          <w:rFonts w:ascii="Book Antiqua" w:hAnsi="Book Antiqua"/>
          <w:sz w:val="24"/>
          <w:szCs w:val="24"/>
        </w:rPr>
      </w:pPr>
      <w:r>
        <w:rPr>
          <w:rFonts w:ascii="Book Antiqua" w:hAnsi="Book Antiqua"/>
          <w:sz w:val="24"/>
          <w:szCs w:val="24"/>
        </w:rPr>
        <w:t>Then,</w:t>
      </w:r>
      <w:r w:rsidR="00E846DE">
        <w:rPr>
          <w:rFonts w:ascii="Book Antiqua" w:hAnsi="Book Antiqua"/>
          <w:sz w:val="24"/>
          <w:szCs w:val="24"/>
        </w:rPr>
        <w:t xml:space="preserve"> in the </w:t>
      </w:r>
      <w:r>
        <w:rPr>
          <w:rFonts w:ascii="Book Antiqua" w:hAnsi="Book Antiqua"/>
          <w:sz w:val="24"/>
          <w:szCs w:val="24"/>
        </w:rPr>
        <w:t>1</w:t>
      </w:r>
      <w:r w:rsidRPr="00A30FD8">
        <w:rPr>
          <w:rFonts w:ascii="Book Antiqua" w:hAnsi="Book Antiqua"/>
          <w:sz w:val="24"/>
          <w:szCs w:val="24"/>
          <w:vertAlign w:val="superscript"/>
        </w:rPr>
        <w:t>st</w:t>
      </w:r>
      <w:r>
        <w:rPr>
          <w:rFonts w:ascii="Book Antiqua" w:hAnsi="Book Antiqua"/>
          <w:sz w:val="24"/>
          <w:szCs w:val="24"/>
        </w:rPr>
        <w:t xml:space="preserve"> century</w:t>
      </w:r>
      <w:r w:rsidR="00E846DE">
        <w:rPr>
          <w:rFonts w:ascii="Book Antiqua" w:hAnsi="Book Antiqua"/>
          <w:sz w:val="24"/>
          <w:szCs w:val="24"/>
        </w:rPr>
        <w:t xml:space="preserve"> Church, converts included whole households together, including slaves and children. </w:t>
      </w:r>
      <w:r>
        <w:rPr>
          <w:rFonts w:ascii="Book Antiqua" w:hAnsi="Book Antiqua"/>
          <w:sz w:val="24"/>
          <w:szCs w:val="24"/>
        </w:rPr>
        <w:t>Indeed</w:t>
      </w:r>
      <w:r w:rsidR="00E846DE">
        <w:rPr>
          <w:rFonts w:ascii="Book Antiqua" w:hAnsi="Book Antiqua"/>
          <w:sz w:val="24"/>
          <w:szCs w:val="24"/>
        </w:rPr>
        <w:t>, we take many decisions for our children before they start to take them for themselves</w:t>
      </w:r>
      <w:r w:rsidR="00E55200">
        <w:rPr>
          <w:rFonts w:ascii="Book Antiqua" w:hAnsi="Book Antiqua"/>
          <w:sz w:val="24"/>
          <w:szCs w:val="24"/>
        </w:rPr>
        <w:t xml:space="preserve">, one of which </w:t>
      </w:r>
      <w:r w:rsidR="00851393">
        <w:rPr>
          <w:rFonts w:ascii="Book Antiqua" w:hAnsi="Book Antiqua"/>
          <w:sz w:val="24"/>
          <w:szCs w:val="24"/>
        </w:rPr>
        <w:t>could be</w:t>
      </w:r>
      <w:r w:rsidR="00E55200">
        <w:rPr>
          <w:rFonts w:ascii="Book Antiqua" w:hAnsi="Book Antiqua"/>
          <w:sz w:val="24"/>
          <w:szCs w:val="24"/>
        </w:rPr>
        <w:t xml:space="preserve"> Christianity. </w:t>
      </w:r>
      <w:r w:rsidR="00161899">
        <w:rPr>
          <w:rFonts w:ascii="Book Antiqua" w:hAnsi="Book Antiqua"/>
          <w:sz w:val="24"/>
          <w:szCs w:val="24"/>
        </w:rPr>
        <w:lastRenderedPageBreak/>
        <w:t xml:space="preserve">Remember, the paralysed man was healed because of the faith of his friends (Luke </w:t>
      </w:r>
      <w:r w:rsidR="00DB0873">
        <w:rPr>
          <w:rFonts w:ascii="Book Antiqua" w:hAnsi="Book Antiqua"/>
          <w:sz w:val="24"/>
          <w:szCs w:val="24"/>
        </w:rPr>
        <w:t xml:space="preserve">5;20) So </w:t>
      </w:r>
      <w:proofErr w:type="spellStart"/>
      <w:r w:rsidR="00DB0873">
        <w:rPr>
          <w:rFonts w:ascii="Book Antiqua" w:hAnsi="Book Antiqua"/>
          <w:sz w:val="24"/>
          <w:szCs w:val="24"/>
        </w:rPr>
        <w:t>a</w:t>
      </w:r>
      <w:proofErr w:type="spellEnd"/>
      <w:r w:rsidR="00DB0873">
        <w:rPr>
          <w:rFonts w:ascii="Book Antiqua" w:hAnsi="Book Antiqua"/>
          <w:sz w:val="24"/>
          <w:szCs w:val="24"/>
        </w:rPr>
        <w:t xml:space="preserve"> principle is established where our friends may benefit from our faith and prayers. </w:t>
      </w:r>
    </w:p>
    <w:p w14:paraId="7B7B2B0F" w14:textId="77777777" w:rsidR="00161899" w:rsidRDefault="00161899" w:rsidP="00B10EDD">
      <w:pPr>
        <w:spacing w:after="0"/>
        <w:rPr>
          <w:rFonts w:ascii="Book Antiqua" w:hAnsi="Book Antiqua"/>
          <w:sz w:val="24"/>
          <w:szCs w:val="24"/>
        </w:rPr>
      </w:pPr>
    </w:p>
    <w:p w14:paraId="291FB6E3" w14:textId="548488A6" w:rsidR="008561CF" w:rsidRDefault="00E55200" w:rsidP="00B10EDD">
      <w:pPr>
        <w:spacing w:after="0"/>
        <w:rPr>
          <w:rFonts w:ascii="Book Antiqua" w:hAnsi="Book Antiqua"/>
          <w:sz w:val="24"/>
          <w:szCs w:val="24"/>
        </w:rPr>
      </w:pPr>
      <w:r>
        <w:rPr>
          <w:rFonts w:ascii="Book Antiqua" w:hAnsi="Book Antiqua"/>
          <w:sz w:val="24"/>
          <w:szCs w:val="24"/>
        </w:rPr>
        <w:t xml:space="preserve">But, </w:t>
      </w:r>
      <w:r w:rsidR="00A30FD8">
        <w:rPr>
          <w:rFonts w:ascii="Book Antiqua" w:hAnsi="Book Antiqua"/>
          <w:sz w:val="24"/>
          <w:szCs w:val="24"/>
        </w:rPr>
        <w:t>finally</w:t>
      </w:r>
      <w:r>
        <w:rPr>
          <w:rFonts w:ascii="Book Antiqua" w:hAnsi="Book Antiqua"/>
          <w:sz w:val="24"/>
          <w:szCs w:val="24"/>
        </w:rPr>
        <w:t xml:space="preserve"> and most importantly of all, Baptism is a sacrament through which God accepts us, and not the other way round. We do not decide</w:t>
      </w:r>
      <w:r w:rsidR="00B64F68">
        <w:rPr>
          <w:rFonts w:ascii="Book Antiqua" w:hAnsi="Book Antiqua"/>
          <w:sz w:val="24"/>
          <w:szCs w:val="24"/>
        </w:rPr>
        <w:t xml:space="preserve"> even our own future</w:t>
      </w:r>
      <w:r w:rsidR="00851393">
        <w:rPr>
          <w:rFonts w:ascii="Book Antiqua" w:hAnsi="Book Antiqua"/>
          <w:sz w:val="24"/>
          <w:szCs w:val="24"/>
        </w:rPr>
        <w:t>s</w:t>
      </w:r>
      <w:r w:rsidR="007A70C5">
        <w:rPr>
          <w:rFonts w:ascii="Book Antiqua" w:hAnsi="Book Antiqua"/>
          <w:sz w:val="24"/>
          <w:szCs w:val="24"/>
        </w:rPr>
        <w:t>. We</w:t>
      </w:r>
      <w:r>
        <w:rPr>
          <w:rFonts w:ascii="Book Antiqua" w:hAnsi="Book Antiqua"/>
          <w:sz w:val="24"/>
          <w:szCs w:val="24"/>
        </w:rPr>
        <w:t xml:space="preserve"> are received </w:t>
      </w:r>
      <w:r w:rsidR="009365F4">
        <w:rPr>
          <w:rFonts w:ascii="Book Antiqua" w:hAnsi="Book Antiqua"/>
          <w:sz w:val="24"/>
          <w:szCs w:val="24"/>
        </w:rPr>
        <w:t>in the same spirit that moved</w:t>
      </w:r>
      <w:r>
        <w:rPr>
          <w:rFonts w:ascii="Book Antiqua" w:hAnsi="Book Antiqua"/>
          <w:sz w:val="24"/>
          <w:szCs w:val="24"/>
        </w:rPr>
        <w:t xml:space="preserve"> Christ </w:t>
      </w:r>
      <w:r w:rsidR="009365F4">
        <w:rPr>
          <w:rFonts w:ascii="Book Antiqua" w:hAnsi="Book Antiqua"/>
          <w:sz w:val="24"/>
          <w:szCs w:val="24"/>
        </w:rPr>
        <w:t>to embrace</w:t>
      </w:r>
      <w:r>
        <w:rPr>
          <w:rFonts w:ascii="Book Antiqua" w:hAnsi="Book Antiqua"/>
          <w:sz w:val="24"/>
          <w:szCs w:val="24"/>
        </w:rPr>
        <w:t xml:space="preserve"> children. </w:t>
      </w:r>
    </w:p>
    <w:p w14:paraId="7F93376A" w14:textId="4DC1D3D2" w:rsidR="001615CD" w:rsidRDefault="001615CD" w:rsidP="00B10EDD">
      <w:pPr>
        <w:spacing w:after="0"/>
        <w:rPr>
          <w:rFonts w:ascii="Book Antiqua" w:hAnsi="Book Antiqua"/>
          <w:sz w:val="24"/>
          <w:szCs w:val="24"/>
        </w:rPr>
      </w:pPr>
    </w:p>
    <w:p w14:paraId="0DAC59B5" w14:textId="61064C24" w:rsidR="00167F20" w:rsidRDefault="00E55200" w:rsidP="00CC5221">
      <w:pPr>
        <w:spacing w:after="0"/>
        <w:rPr>
          <w:rFonts w:ascii="Book Antiqua" w:hAnsi="Book Antiqua"/>
          <w:sz w:val="24"/>
          <w:szCs w:val="24"/>
        </w:rPr>
      </w:pPr>
      <w:proofErr w:type="spellStart"/>
      <w:r>
        <w:rPr>
          <w:rFonts w:ascii="Book Antiqua" w:hAnsi="Book Antiqua"/>
          <w:sz w:val="24"/>
          <w:szCs w:val="24"/>
        </w:rPr>
        <w:t>Elkanah</w:t>
      </w:r>
      <w:proofErr w:type="spellEnd"/>
      <w:r>
        <w:rPr>
          <w:rFonts w:ascii="Book Antiqua" w:hAnsi="Book Antiqua"/>
          <w:sz w:val="24"/>
          <w:szCs w:val="24"/>
        </w:rPr>
        <w:t xml:space="preserve"> and Hannah </w:t>
      </w:r>
      <w:r w:rsidR="001615CD" w:rsidRPr="00050150">
        <w:rPr>
          <w:rFonts w:ascii="Book Antiqua" w:hAnsi="Book Antiqua"/>
          <w:sz w:val="24"/>
          <w:szCs w:val="24"/>
        </w:rPr>
        <w:t xml:space="preserve">in </w:t>
      </w:r>
      <w:r w:rsidR="00A30FD8">
        <w:rPr>
          <w:rFonts w:ascii="Book Antiqua" w:hAnsi="Book Antiqua"/>
          <w:sz w:val="24"/>
          <w:szCs w:val="24"/>
        </w:rPr>
        <w:t>the event</w:t>
      </w:r>
      <w:r w:rsidR="001615CD" w:rsidRPr="00050150">
        <w:rPr>
          <w:rFonts w:ascii="Book Antiqua" w:hAnsi="Book Antiqua"/>
          <w:sz w:val="24"/>
          <w:szCs w:val="24"/>
        </w:rPr>
        <w:t xml:space="preserve"> did not determine </w:t>
      </w:r>
      <w:r>
        <w:rPr>
          <w:rFonts w:ascii="Book Antiqua" w:hAnsi="Book Antiqua"/>
          <w:sz w:val="24"/>
          <w:szCs w:val="24"/>
        </w:rPr>
        <w:t>Samuel’s</w:t>
      </w:r>
      <w:r w:rsidR="001615CD" w:rsidRPr="00050150">
        <w:rPr>
          <w:rFonts w:ascii="Book Antiqua" w:hAnsi="Book Antiqua"/>
          <w:sz w:val="24"/>
          <w:szCs w:val="24"/>
        </w:rPr>
        <w:t xml:space="preserve"> destiny. They offered him for the service of the temple, but instead the child grew up to be a prophet who played a major role in the affairs of state. Like the birth of Jesus, Samuel's birth is narrated in the light of his subsequent </w:t>
      </w:r>
      <w:r w:rsidR="00416511">
        <w:rPr>
          <w:rFonts w:ascii="Book Antiqua" w:hAnsi="Book Antiqua"/>
          <w:sz w:val="24"/>
          <w:szCs w:val="24"/>
        </w:rPr>
        <w:t>career</w:t>
      </w:r>
      <w:r w:rsidR="001615CD" w:rsidRPr="00050150">
        <w:rPr>
          <w:rFonts w:ascii="Book Antiqua" w:hAnsi="Book Antiqua"/>
          <w:sz w:val="24"/>
          <w:szCs w:val="24"/>
        </w:rPr>
        <w:t>.</w:t>
      </w:r>
      <w:r w:rsidR="00416511">
        <w:rPr>
          <w:rFonts w:ascii="Book Antiqua" w:hAnsi="Book Antiqua"/>
          <w:sz w:val="24"/>
          <w:szCs w:val="24"/>
        </w:rPr>
        <w:t xml:space="preserve"> </w:t>
      </w:r>
    </w:p>
    <w:p w14:paraId="131DFADF" w14:textId="002E0240" w:rsidR="00167F20" w:rsidRDefault="00167F20" w:rsidP="00CC5221">
      <w:pPr>
        <w:spacing w:after="0"/>
        <w:rPr>
          <w:rFonts w:ascii="Book Antiqua" w:hAnsi="Book Antiqua"/>
          <w:sz w:val="24"/>
          <w:szCs w:val="24"/>
        </w:rPr>
      </w:pPr>
    </w:p>
    <w:p w14:paraId="5BA1E478" w14:textId="27E4C606" w:rsidR="00167F20" w:rsidRPr="00E55200" w:rsidRDefault="00167F20" w:rsidP="00E55200">
      <w:pPr>
        <w:spacing w:after="0"/>
        <w:jc w:val="center"/>
        <w:rPr>
          <w:rFonts w:ascii="Book Antiqua" w:hAnsi="Book Antiqua"/>
          <w:b/>
          <w:bCs/>
          <w:sz w:val="28"/>
          <w:szCs w:val="28"/>
        </w:rPr>
      </w:pPr>
      <w:r w:rsidRPr="00E55200">
        <w:rPr>
          <w:rFonts w:ascii="Book Antiqua" w:hAnsi="Book Antiqua"/>
          <w:b/>
          <w:bCs/>
          <w:sz w:val="28"/>
          <w:szCs w:val="28"/>
        </w:rPr>
        <w:t xml:space="preserve">Responsorial Psalm: 83:2-3, 5-6, 9-10 </w:t>
      </w:r>
    </w:p>
    <w:p w14:paraId="6CC6BFE9" w14:textId="77777777" w:rsidR="00167F20" w:rsidRPr="00050150" w:rsidRDefault="00167F20" w:rsidP="00167F20">
      <w:pPr>
        <w:spacing w:after="0"/>
        <w:rPr>
          <w:rFonts w:ascii="Book Antiqua" w:hAnsi="Book Antiqua"/>
          <w:sz w:val="24"/>
          <w:szCs w:val="24"/>
        </w:rPr>
      </w:pPr>
    </w:p>
    <w:p w14:paraId="35A3B8BC" w14:textId="43C652BE" w:rsidR="006D54B7" w:rsidRPr="00BF0EE9" w:rsidRDefault="00B64F68" w:rsidP="00167F20">
      <w:pPr>
        <w:spacing w:after="0"/>
        <w:rPr>
          <w:rFonts w:ascii="Book Antiqua" w:hAnsi="Book Antiqua"/>
          <w:sz w:val="24"/>
          <w:szCs w:val="24"/>
        </w:rPr>
      </w:pPr>
      <w:r>
        <w:rPr>
          <w:rFonts w:ascii="Book Antiqua" w:hAnsi="Book Antiqua"/>
          <w:sz w:val="24"/>
          <w:szCs w:val="24"/>
        </w:rPr>
        <w:t>This</w:t>
      </w:r>
      <w:r w:rsidR="00167F20" w:rsidRPr="00050150">
        <w:rPr>
          <w:rFonts w:ascii="Book Antiqua" w:hAnsi="Book Antiqua"/>
          <w:sz w:val="24"/>
          <w:szCs w:val="24"/>
        </w:rPr>
        <w:t xml:space="preserve"> is a psalm with affinities to the songs of Zion and to the pilgrim psalms, and speaks of the joy of worship in the temple. It would appear that it was designed for use at the autumn </w:t>
      </w:r>
      <w:r w:rsidR="006D54B7">
        <w:rPr>
          <w:rFonts w:ascii="Book Antiqua" w:hAnsi="Book Antiqua"/>
          <w:sz w:val="24"/>
          <w:szCs w:val="24"/>
        </w:rPr>
        <w:t xml:space="preserve">harvest </w:t>
      </w:r>
      <w:r w:rsidR="00167F20" w:rsidRPr="00050150">
        <w:rPr>
          <w:rFonts w:ascii="Book Antiqua" w:hAnsi="Book Antiqua"/>
          <w:sz w:val="24"/>
          <w:szCs w:val="24"/>
        </w:rPr>
        <w:t>festival (</w:t>
      </w:r>
      <w:r w:rsidR="00F66F70">
        <w:rPr>
          <w:rFonts w:ascii="Book Antiqua" w:hAnsi="Book Antiqua"/>
          <w:sz w:val="24"/>
          <w:szCs w:val="24"/>
        </w:rPr>
        <w:t xml:space="preserve">It was called </w:t>
      </w:r>
      <w:r w:rsidR="00167F20" w:rsidRPr="00050150">
        <w:rPr>
          <w:rFonts w:ascii="Book Antiqua" w:hAnsi="Book Antiqua"/>
          <w:sz w:val="24"/>
          <w:szCs w:val="24"/>
        </w:rPr>
        <w:t>Tabernacles</w:t>
      </w:r>
      <w:r w:rsidR="00F66F70">
        <w:rPr>
          <w:rFonts w:ascii="Book Antiqua" w:hAnsi="Book Antiqua"/>
          <w:sz w:val="24"/>
          <w:szCs w:val="24"/>
        </w:rPr>
        <w:t xml:space="preserve"> because of the tents in which the reapers slept </w:t>
      </w:r>
      <w:r w:rsidR="00D5677A">
        <w:rPr>
          <w:rFonts w:ascii="Book Antiqua" w:hAnsi="Book Antiqua"/>
          <w:sz w:val="24"/>
          <w:szCs w:val="24"/>
        </w:rPr>
        <w:t>until the harvest was completed</w:t>
      </w:r>
      <w:r w:rsidR="00167F20" w:rsidRPr="00050150">
        <w:rPr>
          <w:rFonts w:ascii="Book Antiqua" w:hAnsi="Book Antiqua"/>
          <w:sz w:val="24"/>
          <w:szCs w:val="24"/>
        </w:rPr>
        <w:t xml:space="preserve">). Its date of origin is sometime during the age of the monarchy (v. 1). </w:t>
      </w:r>
    </w:p>
    <w:p w14:paraId="50D11DF6" w14:textId="77777777" w:rsidR="006D54B7" w:rsidRPr="00BF0EE9" w:rsidRDefault="006D54B7" w:rsidP="00167F20">
      <w:pPr>
        <w:spacing w:after="0"/>
        <w:rPr>
          <w:rFonts w:ascii="Book Antiqua" w:hAnsi="Book Antiqua"/>
          <w:sz w:val="24"/>
          <w:szCs w:val="24"/>
        </w:rPr>
      </w:pPr>
    </w:p>
    <w:p w14:paraId="0F765CF5" w14:textId="2A612269" w:rsidR="00E97FE5" w:rsidRPr="00D860C5" w:rsidRDefault="00167F20" w:rsidP="00D860C5">
      <w:pPr>
        <w:spacing w:after="0"/>
        <w:rPr>
          <w:rFonts w:ascii="Book Antiqua" w:hAnsi="Book Antiqua"/>
          <w:sz w:val="24"/>
          <w:szCs w:val="24"/>
        </w:rPr>
      </w:pPr>
      <w:r w:rsidRPr="00BF0EE9">
        <w:rPr>
          <w:rFonts w:ascii="Book Antiqua" w:hAnsi="Book Antiqua"/>
          <w:sz w:val="24"/>
          <w:szCs w:val="24"/>
        </w:rPr>
        <w:t xml:space="preserve">The </w:t>
      </w:r>
      <w:r w:rsidR="005D3975" w:rsidRPr="00BF0EE9">
        <w:rPr>
          <w:rFonts w:ascii="Book Antiqua" w:hAnsi="Book Antiqua"/>
          <w:sz w:val="24"/>
          <w:szCs w:val="24"/>
        </w:rPr>
        <w:t>worshi</w:t>
      </w:r>
      <w:r w:rsidR="005D3975">
        <w:rPr>
          <w:rFonts w:ascii="Book Antiqua" w:hAnsi="Book Antiqua"/>
          <w:sz w:val="24"/>
          <w:szCs w:val="24"/>
        </w:rPr>
        <w:t>pp</w:t>
      </w:r>
      <w:r w:rsidR="005D3975" w:rsidRPr="00BF0EE9">
        <w:rPr>
          <w:rFonts w:ascii="Book Antiqua" w:hAnsi="Book Antiqua"/>
          <w:sz w:val="24"/>
          <w:szCs w:val="24"/>
        </w:rPr>
        <w:t xml:space="preserve">er </w:t>
      </w:r>
      <w:r w:rsidRPr="00BF0EE9">
        <w:rPr>
          <w:rFonts w:ascii="Book Antiqua" w:hAnsi="Book Antiqua"/>
          <w:sz w:val="24"/>
          <w:szCs w:val="24"/>
        </w:rPr>
        <w:t xml:space="preserve">envies both the birds that live in the temple their whole lives long, having built their nests in its precincts, and the priests, whose work </w:t>
      </w:r>
      <w:r w:rsidR="003D4EA8">
        <w:rPr>
          <w:rFonts w:ascii="Book Antiqua" w:hAnsi="Book Antiqua"/>
          <w:sz w:val="24"/>
          <w:szCs w:val="24"/>
        </w:rPr>
        <w:t xml:space="preserve">also </w:t>
      </w:r>
      <w:r w:rsidRPr="00BF0EE9">
        <w:rPr>
          <w:rFonts w:ascii="Book Antiqua" w:hAnsi="Book Antiqua"/>
          <w:sz w:val="24"/>
          <w:szCs w:val="24"/>
        </w:rPr>
        <w:t xml:space="preserve">keeps them in the temple all the time. Thus, the psalm serves fittingly as a response to the reading about Samuel, who was dedicated to the service of the </w:t>
      </w:r>
      <w:r w:rsidR="009365F4">
        <w:rPr>
          <w:rFonts w:ascii="Book Antiqua" w:hAnsi="Book Antiqua"/>
          <w:sz w:val="24"/>
          <w:szCs w:val="24"/>
        </w:rPr>
        <w:t xml:space="preserve">earlier </w:t>
      </w:r>
      <w:r w:rsidRPr="00BF0EE9">
        <w:rPr>
          <w:rFonts w:ascii="Book Antiqua" w:hAnsi="Book Antiqua"/>
          <w:sz w:val="24"/>
          <w:szCs w:val="24"/>
        </w:rPr>
        <w:t>temple at Shiloh.</w:t>
      </w:r>
    </w:p>
    <w:p w14:paraId="5E864EE1" w14:textId="151B0356" w:rsidR="00D860C5" w:rsidRPr="006D54B7" w:rsidRDefault="00D860C5" w:rsidP="006D54B7">
      <w:pPr>
        <w:spacing w:after="0"/>
        <w:jc w:val="center"/>
        <w:rPr>
          <w:rFonts w:ascii="Book Antiqua" w:hAnsi="Book Antiqua"/>
          <w:b/>
          <w:bCs/>
          <w:sz w:val="28"/>
          <w:szCs w:val="28"/>
        </w:rPr>
      </w:pPr>
      <w:r w:rsidRPr="006D54B7">
        <w:rPr>
          <w:rFonts w:ascii="Book Antiqua" w:hAnsi="Book Antiqua"/>
          <w:b/>
          <w:bCs/>
          <w:sz w:val="28"/>
          <w:szCs w:val="28"/>
        </w:rPr>
        <w:t xml:space="preserve">Second Reading </w:t>
      </w:r>
      <w:r w:rsidRPr="006D54B7">
        <w:rPr>
          <w:rFonts w:ascii="Book Antiqua" w:hAnsi="Book Antiqua"/>
          <w:b/>
          <w:bCs/>
          <w:sz w:val="28"/>
          <w:szCs w:val="28"/>
        </w:rPr>
        <w:tab/>
        <w:t>1 J</w:t>
      </w:r>
      <w:r w:rsidR="00B816D2" w:rsidRPr="006D54B7">
        <w:rPr>
          <w:rFonts w:ascii="Book Antiqua" w:hAnsi="Book Antiqua"/>
          <w:b/>
          <w:bCs/>
          <w:sz w:val="28"/>
          <w:szCs w:val="28"/>
        </w:rPr>
        <w:t>oh</w:t>
      </w:r>
      <w:r w:rsidRPr="006D54B7">
        <w:rPr>
          <w:rFonts w:ascii="Book Antiqua" w:hAnsi="Book Antiqua"/>
          <w:b/>
          <w:bCs/>
          <w:sz w:val="28"/>
          <w:szCs w:val="28"/>
        </w:rPr>
        <w:t>n 3:1-2</w:t>
      </w:r>
      <w:r w:rsidR="006D54B7">
        <w:rPr>
          <w:rFonts w:ascii="Book Antiqua" w:hAnsi="Book Antiqua"/>
          <w:b/>
          <w:bCs/>
          <w:sz w:val="28"/>
          <w:szCs w:val="28"/>
        </w:rPr>
        <w:t xml:space="preserve"> &amp; </w:t>
      </w:r>
      <w:r w:rsidRPr="006D54B7">
        <w:rPr>
          <w:rFonts w:ascii="Book Antiqua" w:hAnsi="Book Antiqua"/>
          <w:b/>
          <w:bCs/>
          <w:sz w:val="28"/>
          <w:szCs w:val="28"/>
        </w:rPr>
        <w:t>21-24</w:t>
      </w:r>
    </w:p>
    <w:p w14:paraId="0A90E943" w14:textId="77777777" w:rsidR="00E97FE5" w:rsidRPr="00D860C5" w:rsidRDefault="00E97FE5" w:rsidP="00D860C5">
      <w:pPr>
        <w:spacing w:after="0"/>
        <w:rPr>
          <w:rFonts w:ascii="Book Antiqua" w:hAnsi="Book Antiqua"/>
          <w:sz w:val="24"/>
          <w:szCs w:val="24"/>
        </w:rPr>
      </w:pPr>
    </w:p>
    <w:p w14:paraId="5C977938" w14:textId="76E30239" w:rsidR="00E23BE9" w:rsidRDefault="006D54B7" w:rsidP="00D860C5">
      <w:pPr>
        <w:spacing w:after="0"/>
        <w:rPr>
          <w:rFonts w:ascii="Book Antiqua" w:hAnsi="Book Antiqua"/>
          <w:sz w:val="24"/>
          <w:szCs w:val="24"/>
        </w:rPr>
      </w:pPr>
      <w:r>
        <w:rPr>
          <w:rFonts w:ascii="Book Antiqua" w:hAnsi="Book Antiqua"/>
          <w:sz w:val="24"/>
          <w:szCs w:val="24"/>
        </w:rPr>
        <w:t xml:space="preserve">What is called ‘the first letter of John’ </w:t>
      </w:r>
      <w:r w:rsidR="007D336E">
        <w:rPr>
          <w:rFonts w:ascii="Book Antiqua" w:hAnsi="Book Antiqua"/>
          <w:sz w:val="24"/>
          <w:szCs w:val="24"/>
        </w:rPr>
        <w:t xml:space="preserve">could have been </w:t>
      </w:r>
      <w:r>
        <w:rPr>
          <w:rFonts w:ascii="Book Antiqua" w:hAnsi="Book Antiqua"/>
          <w:sz w:val="24"/>
          <w:szCs w:val="24"/>
        </w:rPr>
        <w:t>written by the Apostle, but more likely by a John of the next generation.</w:t>
      </w:r>
      <w:r w:rsidR="00482B60">
        <w:rPr>
          <w:rFonts w:ascii="Book Antiqua" w:hAnsi="Book Antiqua"/>
          <w:sz w:val="24"/>
          <w:szCs w:val="24"/>
        </w:rPr>
        <w:t xml:space="preserve"> Its vocabulary, style and subjects are close to those of the fourth Gospel. </w:t>
      </w:r>
      <w:r>
        <w:rPr>
          <w:rFonts w:ascii="Book Antiqua" w:hAnsi="Book Antiqua"/>
          <w:sz w:val="24"/>
          <w:szCs w:val="24"/>
        </w:rPr>
        <w:t xml:space="preserve">It is dated about 50 years after the time of Jesus </w:t>
      </w:r>
      <w:r w:rsidR="00E23BE9">
        <w:rPr>
          <w:rFonts w:ascii="Book Antiqua" w:hAnsi="Book Antiqua"/>
          <w:sz w:val="24"/>
          <w:szCs w:val="24"/>
        </w:rPr>
        <w:t xml:space="preserve">and addressed </w:t>
      </w:r>
      <w:r>
        <w:rPr>
          <w:rFonts w:ascii="Book Antiqua" w:hAnsi="Book Antiqua"/>
          <w:sz w:val="24"/>
          <w:szCs w:val="24"/>
        </w:rPr>
        <w:t xml:space="preserve">to a Church </w:t>
      </w:r>
      <w:r w:rsidR="00374309">
        <w:rPr>
          <w:rFonts w:ascii="Book Antiqua" w:hAnsi="Book Antiqua"/>
          <w:sz w:val="24"/>
          <w:szCs w:val="24"/>
        </w:rPr>
        <w:t>wh</w:t>
      </w:r>
      <w:r w:rsidR="00E23BE9">
        <w:rPr>
          <w:rFonts w:ascii="Book Antiqua" w:hAnsi="Book Antiqua"/>
          <w:sz w:val="24"/>
          <w:szCs w:val="24"/>
        </w:rPr>
        <w:t xml:space="preserve">ose </w:t>
      </w:r>
      <w:r w:rsidR="005F4FF4">
        <w:rPr>
          <w:rFonts w:ascii="Book Antiqua" w:hAnsi="Book Antiqua"/>
          <w:sz w:val="24"/>
          <w:szCs w:val="24"/>
        </w:rPr>
        <w:t>members</w:t>
      </w:r>
      <w:r w:rsidR="00E23BE9">
        <w:rPr>
          <w:rFonts w:ascii="Book Antiqua" w:hAnsi="Book Antiqua"/>
          <w:sz w:val="24"/>
          <w:szCs w:val="24"/>
        </w:rPr>
        <w:t xml:space="preserve"> would only ever have heard of Jesus from their parents and grandparents. </w:t>
      </w:r>
    </w:p>
    <w:p w14:paraId="416E2111" w14:textId="38F75E85" w:rsidR="00E23BE9" w:rsidRDefault="00E23BE9" w:rsidP="00D860C5">
      <w:pPr>
        <w:spacing w:after="0"/>
        <w:rPr>
          <w:rFonts w:ascii="Book Antiqua" w:hAnsi="Book Antiqua"/>
          <w:sz w:val="24"/>
          <w:szCs w:val="24"/>
        </w:rPr>
      </w:pPr>
    </w:p>
    <w:p w14:paraId="04F1E9E3" w14:textId="19E5FF95" w:rsidR="00E23BE9" w:rsidRDefault="00E23BE9" w:rsidP="00D860C5">
      <w:pPr>
        <w:spacing w:after="0"/>
        <w:rPr>
          <w:rFonts w:ascii="Book Antiqua" w:hAnsi="Book Antiqua"/>
          <w:sz w:val="24"/>
          <w:szCs w:val="24"/>
        </w:rPr>
      </w:pPr>
      <w:r>
        <w:rPr>
          <w:rFonts w:ascii="Book Antiqua" w:hAnsi="Book Antiqua"/>
          <w:sz w:val="24"/>
          <w:szCs w:val="24"/>
        </w:rPr>
        <w:t xml:space="preserve">It is entirely natural therefore that they debated the questions, </w:t>
      </w:r>
      <w:r w:rsidR="00A83599">
        <w:rPr>
          <w:rFonts w:ascii="Book Antiqua" w:hAnsi="Book Antiqua"/>
          <w:sz w:val="24"/>
          <w:szCs w:val="24"/>
        </w:rPr>
        <w:t xml:space="preserve">obvious to them, but </w:t>
      </w:r>
      <w:r>
        <w:rPr>
          <w:rFonts w:ascii="Book Antiqua" w:hAnsi="Book Antiqua"/>
          <w:sz w:val="24"/>
          <w:szCs w:val="24"/>
        </w:rPr>
        <w:t xml:space="preserve">which would not have </w:t>
      </w:r>
      <w:r w:rsidR="00A83599">
        <w:rPr>
          <w:rFonts w:ascii="Book Antiqua" w:hAnsi="Book Antiqua"/>
          <w:sz w:val="24"/>
          <w:szCs w:val="24"/>
        </w:rPr>
        <w:t>occurred to</w:t>
      </w:r>
      <w:r>
        <w:rPr>
          <w:rFonts w:ascii="Book Antiqua" w:hAnsi="Book Antiqua"/>
          <w:sz w:val="24"/>
          <w:szCs w:val="24"/>
        </w:rPr>
        <w:t xml:space="preserve"> their parents. </w:t>
      </w:r>
      <w:r w:rsidR="003D4EA8">
        <w:rPr>
          <w:rFonts w:ascii="Book Antiqua" w:hAnsi="Book Antiqua"/>
          <w:sz w:val="24"/>
          <w:szCs w:val="24"/>
        </w:rPr>
        <w:t xml:space="preserve">How could </w:t>
      </w:r>
      <w:r>
        <w:rPr>
          <w:rFonts w:ascii="Book Antiqua" w:hAnsi="Book Antiqua"/>
          <w:sz w:val="24"/>
          <w:szCs w:val="24"/>
        </w:rPr>
        <w:t>the divine and human natures of Christ</w:t>
      </w:r>
      <w:r w:rsidR="003D4EA8">
        <w:rPr>
          <w:rFonts w:ascii="Book Antiqua" w:hAnsi="Book Antiqua"/>
          <w:sz w:val="24"/>
          <w:szCs w:val="24"/>
        </w:rPr>
        <w:t xml:space="preserve"> be compatible</w:t>
      </w:r>
      <w:r>
        <w:rPr>
          <w:rFonts w:ascii="Book Antiqua" w:hAnsi="Book Antiqua"/>
          <w:sz w:val="24"/>
          <w:szCs w:val="24"/>
        </w:rPr>
        <w:t xml:space="preserve">? Was he omniscient? </w:t>
      </w:r>
      <w:r w:rsidR="00482B60">
        <w:rPr>
          <w:rFonts w:ascii="Book Antiqua" w:hAnsi="Book Antiqua"/>
          <w:sz w:val="24"/>
          <w:szCs w:val="24"/>
        </w:rPr>
        <w:t xml:space="preserve">And </w:t>
      </w:r>
      <w:r w:rsidR="00BC3C25">
        <w:rPr>
          <w:rFonts w:ascii="Book Antiqua" w:hAnsi="Book Antiqua"/>
          <w:sz w:val="24"/>
          <w:szCs w:val="24"/>
        </w:rPr>
        <w:t xml:space="preserve">if so, </w:t>
      </w:r>
      <w:r w:rsidR="00482B60">
        <w:rPr>
          <w:rFonts w:ascii="Book Antiqua" w:hAnsi="Book Antiqua"/>
          <w:sz w:val="24"/>
          <w:szCs w:val="24"/>
        </w:rPr>
        <w:t xml:space="preserve">from </w:t>
      </w:r>
      <w:r w:rsidR="003D4EA8">
        <w:rPr>
          <w:rFonts w:ascii="Book Antiqua" w:hAnsi="Book Antiqua"/>
          <w:sz w:val="24"/>
          <w:szCs w:val="24"/>
        </w:rPr>
        <w:t>what age</w:t>
      </w:r>
      <w:r w:rsidR="00482B60">
        <w:rPr>
          <w:rFonts w:ascii="Book Antiqua" w:hAnsi="Book Antiqua"/>
          <w:sz w:val="24"/>
          <w:szCs w:val="24"/>
        </w:rPr>
        <w:t xml:space="preserve">? </w:t>
      </w:r>
      <w:r>
        <w:rPr>
          <w:rFonts w:ascii="Book Antiqua" w:hAnsi="Book Antiqua"/>
          <w:sz w:val="24"/>
          <w:szCs w:val="24"/>
        </w:rPr>
        <w:t xml:space="preserve">Was he subservient to the </w:t>
      </w:r>
      <w:proofErr w:type="gramStart"/>
      <w:r>
        <w:rPr>
          <w:rFonts w:ascii="Book Antiqua" w:hAnsi="Book Antiqua"/>
          <w:sz w:val="24"/>
          <w:szCs w:val="24"/>
        </w:rPr>
        <w:t>Father</w:t>
      </w:r>
      <w:proofErr w:type="gramEnd"/>
      <w:r>
        <w:rPr>
          <w:rFonts w:ascii="Book Antiqua" w:hAnsi="Book Antiqua"/>
          <w:sz w:val="24"/>
          <w:szCs w:val="24"/>
        </w:rPr>
        <w:t xml:space="preserve">? How could he be in more than one place at once, or </w:t>
      </w:r>
      <w:proofErr w:type="gramStart"/>
      <w:r>
        <w:rPr>
          <w:rFonts w:ascii="Book Antiqua" w:hAnsi="Book Antiqua"/>
          <w:sz w:val="24"/>
          <w:szCs w:val="24"/>
        </w:rPr>
        <w:t xml:space="preserve">pass </w:t>
      </w:r>
      <w:r w:rsidR="005F4FF4">
        <w:rPr>
          <w:rFonts w:ascii="Book Antiqua" w:hAnsi="Book Antiqua"/>
          <w:sz w:val="24"/>
          <w:szCs w:val="24"/>
        </w:rPr>
        <w:t>t</w:t>
      </w:r>
      <w:r>
        <w:rPr>
          <w:rFonts w:ascii="Book Antiqua" w:hAnsi="Book Antiqua"/>
          <w:sz w:val="24"/>
          <w:szCs w:val="24"/>
        </w:rPr>
        <w:t>hrough</w:t>
      </w:r>
      <w:proofErr w:type="gramEnd"/>
      <w:r>
        <w:rPr>
          <w:rFonts w:ascii="Book Antiqua" w:hAnsi="Book Antiqua"/>
          <w:sz w:val="24"/>
          <w:szCs w:val="24"/>
        </w:rPr>
        <w:t xml:space="preserve"> walls as in the Resurrection stories? </w:t>
      </w:r>
      <w:r w:rsidR="00DE6AE3">
        <w:rPr>
          <w:rFonts w:ascii="Book Antiqua" w:hAnsi="Book Antiqua"/>
          <w:sz w:val="24"/>
          <w:szCs w:val="24"/>
        </w:rPr>
        <w:t xml:space="preserve">Can his miracles be repeated by his disciples? </w:t>
      </w:r>
    </w:p>
    <w:p w14:paraId="7C642632" w14:textId="291A524A" w:rsidR="00E23BE9" w:rsidRDefault="00E23BE9" w:rsidP="00D860C5">
      <w:pPr>
        <w:spacing w:after="0"/>
        <w:rPr>
          <w:rFonts w:ascii="Book Antiqua" w:hAnsi="Book Antiqua"/>
          <w:sz w:val="24"/>
          <w:szCs w:val="24"/>
        </w:rPr>
      </w:pPr>
    </w:p>
    <w:p w14:paraId="4A6DFB09" w14:textId="77777777" w:rsidR="00826282" w:rsidRDefault="00E23BE9" w:rsidP="00D860C5">
      <w:pPr>
        <w:spacing w:after="0"/>
        <w:rPr>
          <w:rFonts w:ascii="Book Antiqua" w:hAnsi="Book Antiqua"/>
          <w:sz w:val="24"/>
          <w:szCs w:val="24"/>
        </w:rPr>
      </w:pPr>
      <w:r>
        <w:rPr>
          <w:rFonts w:ascii="Book Antiqua" w:hAnsi="Book Antiqua"/>
          <w:sz w:val="24"/>
          <w:szCs w:val="24"/>
        </w:rPr>
        <w:t xml:space="preserve">It is understandable that Christians </w:t>
      </w:r>
      <w:r w:rsidR="005B6D6B">
        <w:rPr>
          <w:rFonts w:ascii="Book Antiqua" w:hAnsi="Book Antiqua"/>
          <w:sz w:val="24"/>
          <w:szCs w:val="24"/>
        </w:rPr>
        <w:t xml:space="preserve">came to different conclusions. Some thought that he laid aside his divinity during his time on earth, as Paul seems to say in </w:t>
      </w:r>
      <w:r w:rsidR="005B6D6B">
        <w:rPr>
          <w:rFonts w:ascii="Book Antiqua" w:hAnsi="Book Antiqua"/>
          <w:sz w:val="24"/>
          <w:szCs w:val="24"/>
        </w:rPr>
        <w:lastRenderedPageBreak/>
        <w:t xml:space="preserve">Philippians 2;7. Such Christians were called Docetists. Or, some suggested that </w:t>
      </w:r>
      <w:r w:rsidR="00BE1302">
        <w:rPr>
          <w:rFonts w:ascii="Book Antiqua" w:hAnsi="Book Antiqua"/>
          <w:sz w:val="24"/>
          <w:szCs w:val="24"/>
        </w:rPr>
        <w:t xml:space="preserve">God had created </w:t>
      </w:r>
      <w:r w:rsidR="005B6D6B">
        <w:rPr>
          <w:rFonts w:ascii="Book Antiqua" w:hAnsi="Book Antiqua"/>
          <w:sz w:val="24"/>
          <w:szCs w:val="24"/>
        </w:rPr>
        <w:t xml:space="preserve">Jesus </w:t>
      </w:r>
      <w:r w:rsidR="00DE6AE3">
        <w:rPr>
          <w:rFonts w:ascii="Book Antiqua" w:hAnsi="Book Antiqua"/>
          <w:sz w:val="24"/>
          <w:szCs w:val="24"/>
        </w:rPr>
        <w:t>as a lesser god. They were called Arians</w:t>
      </w:r>
      <w:r w:rsidR="005F4FF4">
        <w:rPr>
          <w:rFonts w:ascii="Book Antiqua" w:hAnsi="Book Antiqua"/>
          <w:sz w:val="24"/>
          <w:szCs w:val="24"/>
        </w:rPr>
        <w:t xml:space="preserve"> and their modern descendants, Jehovah’s Witnesses.</w:t>
      </w:r>
      <w:r w:rsidR="00DE6AE3">
        <w:rPr>
          <w:rFonts w:ascii="Book Antiqua" w:hAnsi="Book Antiqua"/>
          <w:sz w:val="24"/>
          <w:szCs w:val="24"/>
        </w:rPr>
        <w:t xml:space="preserve"> Some thought Jesus was a</w:t>
      </w:r>
      <w:r w:rsidR="007D336E">
        <w:rPr>
          <w:rFonts w:ascii="Book Antiqua" w:hAnsi="Book Antiqua"/>
          <w:sz w:val="24"/>
          <w:szCs w:val="24"/>
        </w:rPr>
        <w:t xml:space="preserve">n apparition </w:t>
      </w:r>
      <w:r w:rsidR="00DE6AE3">
        <w:rPr>
          <w:rFonts w:ascii="Book Antiqua" w:hAnsi="Book Antiqua"/>
          <w:sz w:val="24"/>
          <w:szCs w:val="24"/>
        </w:rPr>
        <w:t xml:space="preserve">having </w:t>
      </w:r>
    </w:p>
    <w:p w14:paraId="7376A3E7" w14:textId="5C0F1A3A" w:rsidR="00BE1302" w:rsidRDefault="00DE6AE3" w:rsidP="00D860C5">
      <w:pPr>
        <w:spacing w:after="0"/>
        <w:rPr>
          <w:rFonts w:ascii="Book Antiqua" w:hAnsi="Book Antiqua"/>
          <w:sz w:val="24"/>
          <w:szCs w:val="24"/>
        </w:rPr>
      </w:pPr>
      <w:r>
        <w:rPr>
          <w:rFonts w:ascii="Book Antiqua" w:hAnsi="Book Antiqua"/>
          <w:sz w:val="24"/>
          <w:szCs w:val="24"/>
        </w:rPr>
        <w:t>only</w:t>
      </w:r>
      <w:r w:rsidR="00BE1302">
        <w:rPr>
          <w:rFonts w:ascii="Book Antiqua" w:hAnsi="Book Antiqua"/>
          <w:sz w:val="24"/>
          <w:szCs w:val="24"/>
        </w:rPr>
        <w:t xml:space="preserve"> the </w:t>
      </w:r>
      <w:r w:rsidR="005B6D6B">
        <w:rPr>
          <w:rFonts w:ascii="Book Antiqua" w:hAnsi="Book Antiqua"/>
          <w:sz w:val="24"/>
          <w:szCs w:val="24"/>
        </w:rPr>
        <w:t xml:space="preserve">appearance of a human being. </w:t>
      </w:r>
      <w:r>
        <w:rPr>
          <w:rFonts w:ascii="Book Antiqua" w:hAnsi="Book Antiqua"/>
          <w:sz w:val="24"/>
          <w:szCs w:val="24"/>
        </w:rPr>
        <w:t xml:space="preserve">They were Gnostics. All were alternative options to the Catholic Church. </w:t>
      </w:r>
      <w:r w:rsidR="00BE1302">
        <w:rPr>
          <w:rFonts w:ascii="Book Antiqua" w:hAnsi="Book Antiqua"/>
          <w:sz w:val="24"/>
          <w:szCs w:val="24"/>
        </w:rPr>
        <w:t xml:space="preserve">It was John’s paramount concern to expose these ideas as heresies and establish the truth. </w:t>
      </w:r>
    </w:p>
    <w:p w14:paraId="0BB646C9" w14:textId="6AC64A02" w:rsidR="009B38A5" w:rsidRDefault="009B38A5" w:rsidP="00D860C5">
      <w:pPr>
        <w:spacing w:after="0"/>
        <w:rPr>
          <w:rFonts w:ascii="Book Antiqua" w:hAnsi="Book Antiqua"/>
          <w:sz w:val="24"/>
          <w:szCs w:val="24"/>
        </w:rPr>
      </w:pPr>
    </w:p>
    <w:p w14:paraId="54122962" w14:textId="0073AC87" w:rsidR="009B38A5" w:rsidRDefault="009B38A5" w:rsidP="009B38A5">
      <w:pPr>
        <w:spacing w:after="0"/>
        <w:rPr>
          <w:rFonts w:ascii="Book Antiqua" w:hAnsi="Book Antiqua"/>
          <w:sz w:val="24"/>
          <w:szCs w:val="24"/>
        </w:rPr>
      </w:pPr>
      <w:r>
        <w:rPr>
          <w:rFonts w:ascii="Book Antiqua" w:hAnsi="Book Antiqua"/>
          <w:sz w:val="24"/>
          <w:szCs w:val="24"/>
        </w:rPr>
        <w:t xml:space="preserve">The immediate issue that prompted the letter is the fact that some members of the </w:t>
      </w:r>
      <w:r w:rsidR="00D578D9">
        <w:rPr>
          <w:rFonts w:ascii="Book Antiqua" w:hAnsi="Book Antiqua"/>
          <w:sz w:val="24"/>
          <w:szCs w:val="24"/>
        </w:rPr>
        <w:t>congregation to which it was addressed</w:t>
      </w:r>
      <w:r>
        <w:rPr>
          <w:rFonts w:ascii="Book Antiqua" w:hAnsi="Book Antiqua"/>
          <w:sz w:val="24"/>
          <w:szCs w:val="24"/>
        </w:rPr>
        <w:t xml:space="preserve"> had left to start a new meeting</w:t>
      </w:r>
      <w:r w:rsidR="008921B8">
        <w:rPr>
          <w:rFonts w:ascii="Book Antiqua" w:hAnsi="Book Antiqua"/>
          <w:sz w:val="24"/>
          <w:szCs w:val="24"/>
        </w:rPr>
        <w:t>, possibly Gnostic</w:t>
      </w:r>
      <w:r>
        <w:rPr>
          <w:rFonts w:ascii="Book Antiqua" w:hAnsi="Book Antiqua"/>
          <w:sz w:val="24"/>
          <w:szCs w:val="24"/>
        </w:rPr>
        <w:t xml:space="preserve">. (See 1 John 2;19, 4;1-3 and 4;20) </w:t>
      </w:r>
      <w:r w:rsidRPr="009B38A5">
        <w:rPr>
          <w:rFonts w:ascii="Book Antiqua" w:hAnsi="Book Antiqua"/>
          <w:sz w:val="24"/>
          <w:szCs w:val="24"/>
        </w:rPr>
        <w:t>The writer seeks to reassure the remaining members of the community that they, not the secessionists, are children of God. This tit</w:t>
      </w:r>
      <w:r>
        <w:rPr>
          <w:rFonts w:ascii="Book Antiqua" w:hAnsi="Book Antiqua"/>
          <w:sz w:val="24"/>
          <w:szCs w:val="24"/>
        </w:rPr>
        <w:t>le</w:t>
      </w:r>
      <w:r w:rsidRPr="009B38A5">
        <w:rPr>
          <w:rFonts w:ascii="Book Antiqua" w:hAnsi="Book Antiqua"/>
          <w:sz w:val="24"/>
          <w:szCs w:val="24"/>
        </w:rPr>
        <w:t xml:space="preserve"> that has been conferred upon them by God's love, that is, by revelation and redemption in Jesus Christ. The secessionists deny </w:t>
      </w:r>
      <w:r w:rsidR="006F1C29">
        <w:rPr>
          <w:rFonts w:ascii="Book Antiqua" w:hAnsi="Book Antiqua"/>
          <w:sz w:val="24"/>
          <w:szCs w:val="24"/>
        </w:rPr>
        <w:t>the</w:t>
      </w:r>
      <w:r w:rsidRPr="009B38A5">
        <w:rPr>
          <w:rFonts w:ascii="Book Antiqua" w:hAnsi="Book Antiqua"/>
          <w:sz w:val="24"/>
          <w:szCs w:val="24"/>
        </w:rPr>
        <w:t xml:space="preserve"> reality of that act and therefore do not share in that new status.</w:t>
      </w:r>
      <w:r w:rsidR="006F1C29">
        <w:rPr>
          <w:rFonts w:ascii="Book Antiqua" w:hAnsi="Book Antiqua"/>
          <w:sz w:val="24"/>
          <w:szCs w:val="24"/>
        </w:rPr>
        <w:t xml:space="preserve"> </w:t>
      </w:r>
    </w:p>
    <w:p w14:paraId="743CFBC2" w14:textId="62933683" w:rsidR="006F1C29" w:rsidRDefault="006F1C29" w:rsidP="009B38A5">
      <w:pPr>
        <w:spacing w:after="0"/>
        <w:rPr>
          <w:rFonts w:ascii="Book Antiqua" w:hAnsi="Book Antiqua"/>
          <w:sz w:val="24"/>
          <w:szCs w:val="24"/>
        </w:rPr>
      </w:pPr>
    </w:p>
    <w:p w14:paraId="0E19C05D" w14:textId="44D5D308" w:rsidR="00E97FE5" w:rsidRDefault="006F1C29" w:rsidP="00D860C5">
      <w:pPr>
        <w:spacing w:after="0"/>
        <w:rPr>
          <w:rFonts w:ascii="Book Antiqua" w:hAnsi="Book Antiqua"/>
          <w:sz w:val="24"/>
          <w:szCs w:val="24"/>
        </w:rPr>
      </w:pPr>
      <w:r>
        <w:rPr>
          <w:rFonts w:ascii="Book Antiqua" w:hAnsi="Book Antiqua"/>
          <w:sz w:val="24"/>
          <w:szCs w:val="24"/>
        </w:rPr>
        <w:t xml:space="preserve">The heart of Christ’s teaching </w:t>
      </w:r>
      <w:r w:rsidR="00EF2994">
        <w:rPr>
          <w:rFonts w:ascii="Book Antiqua" w:hAnsi="Book Antiqua"/>
          <w:sz w:val="24"/>
          <w:szCs w:val="24"/>
        </w:rPr>
        <w:t>lies</w:t>
      </w:r>
      <w:r>
        <w:rPr>
          <w:rFonts w:ascii="Book Antiqua" w:hAnsi="Book Antiqua"/>
          <w:sz w:val="24"/>
          <w:szCs w:val="24"/>
        </w:rPr>
        <w:t xml:space="preserve"> at the centre of the second paragraph in the meaning of </w:t>
      </w:r>
      <w:r w:rsidR="000F4329">
        <w:rPr>
          <w:rFonts w:ascii="Book Antiqua" w:hAnsi="Book Antiqua"/>
          <w:sz w:val="24"/>
          <w:szCs w:val="24"/>
        </w:rPr>
        <w:t>‘</w:t>
      </w:r>
      <w:proofErr w:type="spellStart"/>
      <w:r>
        <w:rPr>
          <w:rFonts w:ascii="Book Antiqua" w:hAnsi="Book Antiqua"/>
          <w:sz w:val="24"/>
          <w:szCs w:val="24"/>
        </w:rPr>
        <w:t>entol</w:t>
      </w:r>
      <w:r w:rsidR="008E5C93">
        <w:rPr>
          <w:rFonts w:ascii="Book Antiqua" w:hAnsi="Book Antiqua"/>
          <w:sz w:val="24"/>
          <w:szCs w:val="24"/>
        </w:rPr>
        <w:t>é</w:t>
      </w:r>
      <w:proofErr w:type="spellEnd"/>
      <w:r w:rsidR="000F4329">
        <w:rPr>
          <w:rFonts w:ascii="Book Antiqua" w:hAnsi="Book Antiqua"/>
          <w:sz w:val="24"/>
          <w:szCs w:val="24"/>
        </w:rPr>
        <w:t>’</w:t>
      </w:r>
      <w:r>
        <w:rPr>
          <w:rFonts w:ascii="Book Antiqua" w:hAnsi="Book Antiqua"/>
          <w:sz w:val="24"/>
          <w:szCs w:val="24"/>
        </w:rPr>
        <w:t xml:space="preserve"> (commandment). It </w:t>
      </w:r>
      <w:r w:rsidR="00A83599">
        <w:rPr>
          <w:rFonts w:ascii="Book Antiqua" w:hAnsi="Book Antiqua"/>
          <w:sz w:val="24"/>
          <w:szCs w:val="24"/>
        </w:rPr>
        <w:t xml:space="preserve">can </w:t>
      </w:r>
      <w:r>
        <w:rPr>
          <w:rFonts w:ascii="Book Antiqua" w:hAnsi="Book Antiqua"/>
          <w:sz w:val="24"/>
          <w:szCs w:val="24"/>
        </w:rPr>
        <w:t xml:space="preserve">mean </w:t>
      </w:r>
      <w:r w:rsidR="008921B8">
        <w:rPr>
          <w:rFonts w:ascii="Book Antiqua" w:hAnsi="Book Antiqua"/>
          <w:sz w:val="24"/>
          <w:szCs w:val="24"/>
        </w:rPr>
        <w:t xml:space="preserve">a </w:t>
      </w:r>
      <w:r w:rsidR="00A83599">
        <w:rPr>
          <w:rFonts w:ascii="Book Antiqua" w:hAnsi="Book Antiqua"/>
          <w:sz w:val="24"/>
          <w:szCs w:val="24"/>
        </w:rPr>
        <w:t xml:space="preserve">commandment in the sense of a </w:t>
      </w:r>
      <w:r>
        <w:rPr>
          <w:rFonts w:ascii="Book Antiqua" w:hAnsi="Book Antiqua"/>
          <w:sz w:val="24"/>
          <w:szCs w:val="24"/>
        </w:rPr>
        <w:t>rul</w:t>
      </w:r>
      <w:r w:rsidR="008921B8">
        <w:rPr>
          <w:rFonts w:ascii="Book Antiqua" w:hAnsi="Book Antiqua"/>
          <w:sz w:val="24"/>
          <w:szCs w:val="24"/>
        </w:rPr>
        <w:t>ing</w:t>
      </w:r>
      <w:r>
        <w:rPr>
          <w:rFonts w:ascii="Book Antiqua" w:hAnsi="Book Antiqua"/>
          <w:sz w:val="24"/>
          <w:szCs w:val="24"/>
        </w:rPr>
        <w:t xml:space="preserve"> which is to be obeyed and this was the way the Pharisees </w:t>
      </w:r>
      <w:r w:rsidR="008E5C93">
        <w:rPr>
          <w:rFonts w:ascii="Book Antiqua" w:hAnsi="Book Antiqua"/>
          <w:sz w:val="24"/>
          <w:szCs w:val="24"/>
        </w:rPr>
        <w:t>treated</w:t>
      </w:r>
      <w:r>
        <w:rPr>
          <w:rFonts w:ascii="Book Antiqua" w:hAnsi="Book Antiqua"/>
          <w:sz w:val="24"/>
          <w:szCs w:val="24"/>
        </w:rPr>
        <w:t xml:space="preserve"> the Law of Moses. </w:t>
      </w:r>
      <w:r w:rsidR="00D91E68">
        <w:rPr>
          <w:rFonts w:ascii="Book Antiqua" w:hAnsi="Book Antiqua"/>
          <w:sz w:val="24"/>
          <w:szCs w:val="24"/>
        </w:rPr>
        <w:t xml:space="preserve">But Christ interpreted it far more flexibly to reflect the spiritual motivation behind the words which is the sense in which John uses it </w:t>
      </w:r>
      <w:r w:rsidR="008921B8">
        <w:rPr>
          <w:rFonts w:ascii="Book Antiqua" w:hAnsi="Book Antiqua"/>
          <w:sz w:val="24"/>
          <w:szCs w:val="24"/>
        </w:rPr>
        <w:t>here</w:t>
      </w:r>
      <w:r w:rsidR="00D91E68">
        <w:rPr>
          <w:rFonts w:ascii="Book Antiqua" w:hAnsi="Book Antiqua"/>
          <w:sz w:val="24"/>
          <w:szCs w:val="24"/>
        </w:rPr>
        <w:t xml:space="preserve">. It is </w:t>
      </w:r>
      <w:r w:rsidR="008921B8">
        <w:rPr>
          <w:rFonts w:ascii="Book Antiqua" w:hAnsi="Book Antiqua"/>
          <w:sz w:val="24"/>
          <w:szCs w:val="24"/>
        </w:rPr>
        <w:t xml:space="preserve">not rules, but </w:t>
      </w:r>
      <w:r w:rsidR="00D91E68">
        <w:rPr>
          <w:rFonts w:ascii="Book Antiqua" w:hAnsi="Book Antiqua"/>
          <w:sz w:val="24"/>
          <w:szCs w:val="24"/>
        </w:rPr>
        <w:t xml:space="preserve">love </w:t>
      </w:r>
      <w:proofErr w:type="gramStart"/>
      <w:r w:rsidR="00D91E68">
        <w:rPr>
          <w:rFonts w:ascii="Book Antiqua" w:hAnsi="Book Antiqua"/>
          <w:sz w:val="24"/>
          <w:szCs w:val="24"/>
        </w:rPr>
        <w:t>that binds members of the family</w:t>
      </w:r>
      <w:proofErr w:type="gramEnd"/>
      <w:r w:rsidR="00D91E68">
        <w:rPr>
          <w:rFonts w:ascii="Book Antiqua" w:hAnsi="Book Antiqua"/>
          <w:sz w:val="24"/>
          <w:szCs w:val="24"/>
        </w:rPr>
        <w:t xml:space="preserve"> together. </w:t>
      </w:r>
    </w:p>
    <w:p w14:paraId="09937744" w14:textId="77777777" w:rsidR="00A83599" w:rsidRPr="00D860C5" w:rsidRDefault="00A83599" w:rsidP="00D860C5">
      <w:pPr>
        <w:spacing w:after="0"/>
        <w:rPr>
          <w:rFonts w:ascii="Book Antiqua" w:hAnsi="Book Antiqua"/>
          <w:sz w:val="24"/>
          <w:szCs w:val="24"/>
        </w:rPr>
      </w:pPr>
    </w:p>
    <w:p w14:paraId="7D0EE5C8" w14:textId="2FE818DF" w:rsidR="00D860C5" w:rsidRPr="00A83599" w:rsidRDefault="00D860C5" w:rsidP="00D91E68">
      <w:pPr>
        <w:spacing w:after="0"/>
        <w:jc w:val="center"/>
        <w:rPr>
          <w:rFonts w:ascii="Book Antiqua" w:hAnsi="Book Antiqua"/>
          <w:b/>
          <w:bCs/>
          <w:sz w:val="32"/>
          <w:szCs w:val="32"/>
        </w:rPr>
      </w:pPr>
      <w:r w:rsidRPr="00A83599">
        <w:rPr>
          <w:rFonts w:ascii="Book Antiqua" w:hAnsi="Book Antiqua"/>
          <w:b/>
          <w:bCs/>
          <w:sz w:val="32"/>
          <w:szCs w:val="32"/>
        </w:rPr>
        <w:t>Gospel</w:t>
      </w:r>
      <w:r w:rsidRPr="00A83599">
        <w:rPr>
          <w:rFonts w:ascii="Book Antiqua" w:hAnsi="Book Antiqua"/>
          <w:b/>
          <w:bCs/>
          <w:sz w:val="32"/>
          <w:szCs w:val="32"/>
        </w:rPr>
        <w:tab/>
        <w:t>L</w:t>
      </w:r>
      <w:r w:rsidR="00D91E68" w:rsidRPr="00A83599">
        <w:rPr>
          <w:rFonts w:ascii="Book Antiqua" w:hAnsi="Book Antiqua"/>
          <w:b/>
          <w:bCs/>
          <w:sz w:val="32"/>
          <w:szCs w:val="32"/>
        </w:rPr>
        <w:t>u</w:t>
      </w:r>
      <w:r w:rsidRPr="00A83599">
        <w:rPr>
          <w:rFonts w:ascii="Book Antiqua" w:hAnsi="Book Antiqua"/>
          <w:b/>
          <w:bCs/>
          <w:sz w:val="32"/>
          <w:szCs w:val="32"/>
        </w:rPr>
        <w:t>k</w:t>
      </w:r>
      <w:r w:rsidR="00D91E68" w:rsidRPr="00A83599">
        <w:rPr>
          <w:rFonts w:ascii="Book Antiqua" w:hAnsi="Book Antiqua"/>
          <w:b/>
          <w:bCs/>
          <w:sz w:val="32"/>
          <w:szCs w:val="32"/>
        </w:rPr>
        <w:t>e</w:t>
      </w:r>
      <w:r w:rsidRPr="00A83599">
        <w:rPr>
          <w:rFonts w:ascii="Book Antiqua" w:hAnsi="Book Antiqua"/>
          <w:b/>
          <w:bCs/>
          <w:sz w:val="32"/>
          <w:szCs w:val="32"/>
        </w:rPr>
        <w:t xml:space="preserve"> 2:41-52</w:t>
      </w:r>
    </w:p>
    <w:p w14:paraId="3C191C95" w14:textId="77777777" w:rsidR="00E97FE5" w:rsidRPr="00D860C5" w:rsidRDefault="00E97FE5" w:rsidP="00D860C5">
      <w:pPr>
        <w:spacing w:after="0"/>
        <w:rPr>
          <w:rFonts w:ascii="Book Antiqua" w:hAnsi="Book Antiqua"/>
          <w:sz w:val="24"/>
          <w:szCs w:val="24"/>
        </w:rPr>
      </w:pPr>
    </w:p>
    <w:p w14:paraId="4B874E56" w14:textId="65287215" w:rsidR="007B456E" w:rsidRDefault="00D860C5" w:rsidP="00D860C5">
      <w:pPr>
        <w:spacing w:after="0"/>
        <w:rPr>
          <w:rFonts w:ascii="Book Antiqua" w:hAnsi="Book Antiqua"/>
          <w:sz w:val="24"/>
          <w:szCs w:val="24"/>
        </w:rPr>
      </w:pPr>
      <w:r w:rsidRPr="00D860C5">
        <w:rPr>
          <w:rFonts w:ascii="Book Antiqua" w:hAnsi="Book Antiqua"/>
          <w:sz w:val="24"/>
          <w:szCs w:val="24"/>
        </w:rPr>
        <w:t>Th</w:t>
      </w:r>
      <w:r w:rsidR="00A83599">
        <w:rPr>
          <w:rFonts w:ascii="Book Antiqua" w:hAnsi="Book Antiqua"/>
          <w:sz w:val="24"/>
          <w:szCs w:val="24"/>
        </w:rPr>
        <w:t>is story</w:t>
      </w:r>
      <w:r w:rsidRPr="00D860C5">
        <w:rPr>
          <w:rFonts w:ascii="Book Antiqua" w:hAnsi="Book Antiqua"/>
          <w:sz w:val="24"/>
          <w:szCs w:val="24"/>
        </w:rPr>
        <w:t xml:space="preserve">, concerning the twelve-year-old Jesus, is hardly an infancy narrative though it </w:t>
      </w:r>
      <w:r w:rsidR="000F4329">
        <w:rPr>
          <w:rFonts w:ascii="Book Antiqua" w:hAnsi="Book Antiqua"/>
          <w:sz w:val="24"/>
          <w:szCs w:val="24"/>
        </w:rPr>
        <w:t xml:space="preserve">does conclude Luke’s </w:t>
      </w:r>
      <w:r w:rsidR="00A83599">
        <w:rPr>
          <w:rFonts w:ascii="Book Antiqua" w:hAnsi="Book Antiqua"/>
          <w:sz w:val="24"/>
          <w:szCs w:val="24"/>
        </w:rPr>
        <w:t>section on</w:t>
      </w:r>
      <w:r w:rsidR="000F4329">
        <w:rPr>
          <w:rFonts w:ascii="Book Antiqua" w:hAnsi="Book Antiqua"/>
          <w:sz w:val="24"/>
          <w:szCs w:val="24"/>
        </w:rPr>
        <w:t xml:space="preserve"> the early years</w:t>
      </w:r>
      <w:r w:rsidRPr="00D860C5">
        <w:rPr>
          <w:rFonts w:ascii="Book Antiqua" w:hAnsi="Book Antiqua"/>
          <w:sz w:val="24"/>
          <w:szCs w:val="24"/>
        </w:rPr>
        <w:t xml:space="preserve">. Originally, the story seemed to </w:t>
      </w:r>
      <w:r w:rsidR="000F4329">
        <w:rPr>
          <w:rFonts w:ascii="Book Antiqua" w:hAnsi="Book Antiqua"/>
          <w:sz w:val="24"/>
          <w:szCs w:val="24"/>
        </w:rPr>
        <w:t>pinpoint</w:t>
      </w:r>
      <w:r w:rsidRPr="00D860C5">
        <w:rPr>
          <w:rFonts w:ascii="Book Antiqua" w:hAnsi="Book Antiqua"/>
          <w:sz w:val="24"/>
          <w:szCs w:val="24"/>
        </w:rPr>
        <w:t xml:space="preserve"> the '</w:t>
      </w:r>
      <w:r w:rsidR="000F4329">
        <w:rPr>
          <w:rFonts w:ascii="Book Antiqua" w:hAnsi="Book Antiqua"/>
          <w:sz w:val="24"/>
          <w:szCs w:val="24"/>
        </w:rPr>
        <w:t>C</w:t>
      </w:r>
      <w:r w:rsidRPr="00D860C5">
        <w:rPr>
          <w:rFonts w:ascii="Book Antiqua" w:hAnsi="Book Antiqua"/>
          <w:sz w:val="24"/>
          <w:szCs w:val="24"/>
        </w:rPr>
        <w:t>hristological moment' - th</w:t>
      </w:r>
      <w:r w:rsidR="000F4329">
        <w:rPr>
          <w:rFonts w:ascii="Book Antiqua" w:hAnsi="Book Antiqua"/>
          <w:sz w:val="24"/>
          <w:szCs w:val="24"/>
        </w:rPr>
        <w:t>at</w:t>
      </w:r>
      <w:r w:rsidRPr="00D860C5">
        <w:rPr>
          <w:rFonts w:ascii="Book Antiqua" w:hAnsi="Book Antiqua"/>
          <w:sz w:val="24"/>
          <w:szCs w:val="24"/>
        </w:rPr>
        <w:t xml:space="preserve"> moment when, in speculation, Jesus of Nazareth became Son of God</w:t>
      </w:r>
      <w:r w:rsidR="00374309">
        <w:rPr>
          <w:rFonts w:ascii="Book Antiqua" w:hAnsi="Book Antiqua"/>
          <w:sz w:val="24"/>
          <w:szCs w:val="24"/>
        </w:rPr>
        <w:t>. Here, in his adolescence,</w:t>
      </w:r>
      <w:r w:rsidRPr="00D860C5">
        <w:rPr>
          <w:rFonts w:ascii="Book Antiqua" w:hAnsi="Book Antiqua"/>
          <w:sz w:val="24"/>
          <w:szCs w:val="24"/>
        </w:rPr>
        <w:t xml:space="preserve"> we have Jesus saying of himself what the heavenly voice will </w:t>
      </w:r>
      <w:r w:rsidR="001B7801">
        <w:rPr>
          <w:rFonts w:ascii="Book Antiqua" w:hAnsi="Book Antiqua"/>
          <w:sz w:val="24"/>
          <w:szCs w:val="24"/>
        </w:rPr>
        <w:t xml:space="preserve">later </w:t>
      </w:r>
      <w:r w:rsidRPr="00D860C5">
        <w:rPr>
          <w:rFonts w:ascii="Book Antiqua" w:hAnsi="Book Antiqua"/>
          <w:sz w:val="24"/>
          <w:szCs w:val="24"/>
        </w:rPr>
        <w:t xml:space="preserve">say </w:t>
      </w:r>
      <w:r w:rsidR="00374309">
        <w:rPr>
          <w:rFonts w:ascii="Book Antiqua" w:hAnsi="Book Antiqua"/>
          <w:sz w:val="24"/>
          <w:szCs w:val="24"/>
        </w:rPr>
        <w:t xml:space="preserve">of him </w:t>
      </w:r>
      <w:r w:rsidRPr="00D860C5">
        <w:rPr>
          <w:rFonts w:ascii="Book Antiqua" w:hAnsi="Book Antiqua"/>
          <w:sz w:val="24"/>
          <w:szCs w:val="24"/>
        </w:rPr>
        <w:t xml:space="preserve">at </w:t>
      </w:r>
      <w:r w:rsidR="00374309">
        <w:rPr>
          <w:rFonts w:ascii="Book Antiqua" w:hAnsi="Book Antiqua"/>
          <w:sz w:val="24"/>
          <w:szCs w:val="24"/>
        </w:rPr>
        <w:t>his</w:t>
      </w:r>
      <w:r w:rsidRPr="00D860C5">
        <w:rPr>
          <w:rFonts w:ascii="Book Antiqua" w:hAnsi="Book Antiqua"/>
          <w:sz w:val="24"/>
          <w:szCs w:val="24"/>
        </w:rPr>
        <w:t xml:space="preserve"> baptism (L</w:t>
      </w:r>
      <w:r w:rsidR="00AC394F">
        <w:rPr>
          <w:rFonts w:ascii="Book Antiqua" w:hAnsi="Book Antiqua"/>
          <w:sz w:val="24"/>
          <w:szCs w:val="24"/>
        </w:rPr>
        <w:t>uke</w:t>
      </w:r>
      <w:r w:rsidRPr="00D860C5">
        <w:rPr>
          <w:rFonts w:ascii="Book Antiqua" w:hAnsi="Book Antiqua"/>
          <w:sz w:val="24"/>
          <w:szCs w:val="24"/>
        </w:rPr>
        <w:t xml:space="preserve"> 3:22). </w:t>
      </w:r>
    </w:p>
    <w:p w14:paraId="2721F722" w14:textId="77777777" w:rsidR="007B456E" w:rsidRPr="005B1FF7" w:rsidRDefault="007B456E" w:rsidP="00D860C5">
      <w:pPr>
        <w:spacing w:after="0"/>
        <w:rPr>
          <w:rFonts w:ascii="Book Antiqua" w:hAnsi="Book Antiqua"/>
          <w:sz w:val="24"/>
          <w:szCs w:val="24"/>
        </w:rPr>
      </w:pPr>
    </w:p>
    <w:p w14:paraId="3F921614" w14:textId="7BDB459A" w:rsidR="00D860C5" w:rsidRPr="005B1FF7" w:rsidRDefault="00D860C5" w:rsidP="00D860C5">
      <w:pPr>
        <w:spacing w:after="0"/>
        <w:rPr>
          <w:rFonts w:ascii="Book Antiqua" w:hAnsi="Book Antiqua"/>
          <w:sz w:val="24"/>
          <w:szCs w:val="24"/>
        </w:rPr>
      </w:pPr>
      <w:r w:rsidRPr="005B1FF7">
        <w:rPr>
          <w:rFonts w:ascii="Book Antiqua" w:hAnsi="Book Antiqua"/>
          <w:sz w:val="24"/>
          <w:szCs w:val="24"/>
        </w:rPr>
        <w:t>Obviously, for Luke, the punchline is v. 49</w:t>
      </w:r>
      <w:r w:rsidR="00153DE4">
        <w:rPr>
          <w:rFonts w:ascii="Book Antiqua" w:hAnsi="Book Antiqua"/>
          <w:sz w:val="24"/>
          <w:szCs w:val="24"/>
        </w:rPr>
        <w:t>, ‘I must be busy with my Father’s affairs’</w:t>
      </w:r>
      <w:r w:rsidRPr="005B1FF7">
        <w:rPr>
          <w:rFonts w:ascii="Book Antiqua" w:hAnsi="Book Antiqua"/>
          <w:sz w:val="24"/>
          <w:szCs w:val="24"/>
        </w:rPr>
        <w:t xml:space="preserve"> </w:t>
      </w:r>
      <w:r w:rsidR="00153DE4">
        <w:rPr>
          <w:rFonts w:ascii="Book Antiqua" w:hAnsi="Book Antiqua"/>
          <w:sz w:val="24"/>
          <w:szCs w:val="24"/>
        </w:rPr>
        <w:t xml:space="preserve">He might </w:t>
      </w:r>
      <w:r w:rsidR="008E5C93">
        <w:rPr>
          <w:rFonts w:ascii="Book Antiqua" w:hAnsi="Book Antiqua"/>
          <w:sz w:val="24"/>
          <w:szCs w:val="24"/>
        </w:rPr>
        <w:t xml:space="preserve">equally </w:t>
      </w:r>
      <w:r w:rsidR="00153DE4">
        <w:rPr>
          <w:rFonts w:ascii="Book Antiqua" w:hAnsi="Book Antiqua"/>
          <w:sz w:val="24"/>
          <w:szCs w:val="24"/>
        </w:rPr>
        <w:t xml:space="preserve">have said, </w:t>
      </w:r>
      <w:r w:rsidRPr="005B1FF7">
        <w:rPr>
          <w:rFonts w:ascii="Book Antiqua" w:hAnsi="Book Antiqua"/>
          <w:sz w:val="24"/>
          <w:szCs w:val="24"/>
        </w:rPr>
        <w:t>'Where would you expect a child to be but in his father's house?' The significance of th</w:t>
      </w:r>
      <w:r w:rsidR="00153DE4">
        <w:rPr>
          <w:rFonts w:ascii="Book Antiqua" w:hAnsi="Book Antiqua"/>
          <w:sz w:val="24"/>
          <w:szCs w:val="24"/>
        </w:rPr>
        <w:t>is</w:t>
      </w:r>
      <w:r w:rsidR="00091658">
        <w:rPr>
          <w:rFonts w:ascii="Book Antiqua" w:hAnsi="Book Antiqua"/>
          <w:sz w:val="24"/>
          <w:szCs w:val="24"/>
        </w:rPr>
        <w:t xml:space="preserve"> for Luke’s readers</w:t>
      </w:r>
      <w:r w:rsidRPr="005B1FF7">
        <w:rPr>
          <w:rFonts w:ascii="Book Antiqua" w:hAnsi="Book Antiqua"/>
          <w:sz w:val="24"/>
          <w:szCs w:val="24"/>
        </w:rPr>
        <w:t xml:space="preserve"> is that Jesus declares that God is his Father (in contrast to his legal father, v. 48)</w:t>
      </w:r>
      <w:r w:rsidR="000F4329" w:rsidRPr="005B1FF7">
        <w:rPr>
          <w:rFonts w:ascii="Book Antiqua" w:hAnsi="Book Antiqua"/>
          <w:sz w:val="24"/>
          <w:szCs w:val="24"/>
        </w:rPr>
        <w:t xml:space="preserve"> Luke is saying that from at least this point</w:t>
      </w:r>
      <w:r w:rsidR="005B1FF7" w:rsidRPr="005B1FF7">
        <w:rPr>
          <w:rFonts w:ascii="Book Antiqua" w:hAnsi="Book Antiqua"/>
          <w:sz w:val="24"/>
          <w:szCs w:val="24"/>
        </w:rPr>
        <w:t>,</w:t>
      </w:r>
      <w:r w:rsidRPr="005B1FF7">
        <w:rPr>
          <w:rFonts w:ascii="Book Antiqua" w:hAnsi="Book Antiqua"/>
          <w:sz w:val="24"/>
          <w:szCs w:val="24"/>
        </w:rPr>
        <w:t xml:space="preserve"> he is conscious of his divine Sonship. It follows that the claims of this Father must override all other demands</w:t>
      </w:r>
      <w:r w:rsidR="00AC394F">
        <w:rPr>
          <w:rFonts w:ascii="Book Antiqua" w:hAnsi="Book Antiqua"/>
          <w:sz w:val="24"/>
          <w:szCs w:val="24"/>
        </w:rPr>
        <w:t xml:space="preserve"> and</w:t>
      </w:r>
      <w:r w:rsidRPr="005B1FF7">
        <w:rPr>
          <w:rFonts w:ascii="Book Antiqua" w:hAnsi="Book Antiqua"/>
          <w:sz w:val="24"/>
          <w:szCs w:val="24"/>
        </w:rPr>
        <w:t xml:space="preserve"> his mission will </w:t>
      </w:r>
      <w:r w:rsidR="00EF2994">
        <w:rPr>
          <w:rFonts w:ascii="Book Antiqua" w:hAnsi="Book Antiqua"/>
          <w:sz w:val="24"/>
          <w:szCs w:val="24"/>
        </w:rPr>
        <w:t xml:space="preserve">eventually </w:t>
      </w:r>
      <w:r w:rsidRPr="005B1FF7">
        <w:rPr>
          <w:rFonts w:ascii="Book Antiqua" w:hAnsi="Book Antiqua"/>
          <w:sz w:val="24"/>
          <w:szCs w:val="24"/>
        </w:rPr>
        <w:t xml:space="preserve">break the </w:t>
      </w:r>
      <w:r w:rsidR="00153DE4">
        <w:rPr>
          <w:rFonts w:ascii="Book Antiqua" w:hAnsi="Book Antiqua"/>
          <w:sz w:val="24"/>
          <w:szCs w:val="24"/>
        </w:rPr>
        <w:t xml:space="preserve">filial </w:t>
      </w:r>
      <w:r w:rsidRPr="005B1FF7">
        <w:rPr>
          <w:rFonts w:ascii="Book Antiqua" w:hAnsi="Book Antiqua"/>
          <w:sz w:val="24"/>
          <w:szCs w:val="24"/>
        </w:rPr>
        <w:t>family</w:t>
      </w:r>
      <w:r w:rsidR="00153DE4">
        <w:rPr>
          <w:rFonts w:ascii="Book Antiqua" w:hAnsi="Book Antiqua"/>
          <w:sz w:val="24"/>
          <w:szCs w:val="24"/>
        </w:rPr>
        <w:t xml:space="preserve"> ties.</w:t>
      </w:r>
      <w:r w:rsidRPr="005B1FF7">
        <w:rPr>
          <w:rFonts w:ascii="Book Antiqua" w:hAnsi="Book Antiqua"/>
          <w:sz w:val="24"/>
          <w:szCs w:val="24"/>
        </w:rPr>
        <w:t xml:space="preserve"> (</w:t>
      </w:r>
      <w:proofErr w:type="gramStart"/>
      <w:r w:rsidRPr="005B1FF7">
        <w:rPr>
          <w:rFonts w:ascii="Book Antiqua" w:hAnsi="Book Antiqua"/>
          <w:sz w:val="24"/>
          <w:szCs w:val="24"/>
        </w:rPr>
        <w:t>see</w:t>
      </w:r>
      <w:proofErr w:type="gramEnd"/>
      <w:r w:rsidRPr="005B1FF7">
        <w:rPr>
          <w:rFonts w:ascii="Book Antiqua" w:hAnsi="Book Antiqua"/>
          <w:sz w:val="24"/>
          <w:szCs w:val="24"/>
        </w:rPr>
        <w:t xml:space="preserve"> M</w:t>
      </w:r>
      <w:r w:rsidR="00091658">
        <w:rPr>
          <w:rFonts w:ascii="Book Antiqua" w:hAnsi="Book Antiqua"/>
          <w:sz w:val="24"/>
          <w:szCs w:val="24"/>
        </w:rPr>
        <w:t>ar</w:t>
      </w:r>
      <w:r w:rsidRPr="005B1FF7">
        <w:rPr>
          <w:rFonts w:ascii="Book Antiqua" w:hAnsi="Book Antiqua"/>
          <w:sz w:val="24"/>
          <w:szCs w:val="24"/>
        </w:rPr>
        <w:t>k 3:31-35).</w:t>
      </w:r>
    </w:p>
    <w:p w14:paraId="3AAB9586" w14:textId="77777777" w:rsidR="00F53782" w:rsidRPr="00D860C5" w:rsidRDefault="00F53782" w:rsidP="00D860C5">
      <w:pPr>
        <w:spacing w:after="0"/>
        <w:rPr>
          <w:rFonts w:ascii="Book Antiqua" w:hAnsi="Book Antiqua"/>
          <w:sz w:val="24"/>
          <w:szCs w:val="24"/>
        </w:rPr>
      </w:pPr>
    </w:p>
    <w:p w14:paraId="1CA3A143" w14:textId="423C9AF5" w:rsidR="00D860C5" w:rsidRDefault="00D860C5" w:rsidP="00D860C5">
      <w:pPr>
        <w:spacing w:after="0"/>
        <w:rPr>
          <w:rFonts w:ascii="Book Antiqua" w:hAnsi="Book Antiqua"/>
          <w:sz w:val="24"/>
          <w:szCs w:val="24"/>
        </w:rPr>
      </w:pPr>
      <w:r w:rsidRPr="00D860C5">
        <w:rPr>
          <w:rFonts w:ascii="Book Antiqua" w:hAnsi="Book Antiqua"/>
          <w:sz w:val="24"/>
          <w:szCs w:val="24"/>
        </w:rPr>
        <w:t xml:space="preserve">Though the episode ends with </w:t>
      </w:r>
      <w:r w:rsidR="005B1FF7">
        <w:rPr>
          <w:rFonts w:ascii="Book Antiqua" w:hAnsi="Book Antiqua"/>
          <w:sz w:val="24"/>
          <w:szCs w:val="24"/>
        </w:rPr>
        <w:t>Luke’s</w:t>
      </w:r>
      <w:r w:rsidRPr="00D860C5">
        <w:rPr>
          <w:rFonts w:ascii="Book Antiqua" w:hAnsi="Book Antiqua"/>
          <w:sz w:val="24"/>
          <w:szCs w:val="24"/>
        </w:rPr>
        <w:t xml:space="preserve"> notice of his obedience to</w:t>
      </w:r>
      <w:r w:rsidR="00E97FE5">
        <w:rPr>
          <w:rFonts w:ascii="Book Antiqua" w:hAnsi="Book Antiqua"/>
          <w:sz w:val="24"/>
          <w:szCs w:val="24"/>
        </w:rPr>
        <w:t xml:space="preserve"> </w:t>
      </w:r>
      <w:r w:rsidRPr="00D860C5">
        <w:rPr>
          <w:rFonts w:ascii="Book Antiqua" w:hAnsi="Book Antiqua"/>
          <w:sz w:val="24"/>
          <w:szCs w:val="24"/>
        </w:rPr>
        <w:t>his earthly parents (2:51), his obedience as Son towards his hea</w:t>
      </w:r>
      <w:r w:rsidR="005B1FF7">
        <w:rPr>
          <w:rFonts w:ascii="Book Antiqua" w:hAnsi="Book Antiqua"/>
          <w:sz w:val="24"/>
          <w:szCs w:val="24"/>
        </w:rPr>
        <w:t>v</w:t>
      </w:r>
      <w:r w:rsidRPr="00D860C5">
        <w:rPr>
          <w:rFonts w:ascii="Book Antiqua" w:hAnsi="Book Antiqua"/>
          <w:sz w:val="24"/>
          <w:szCs w:val="24"/>
        </w:rPr>
        <w:t>enly Father transcends even that</w:t>
      </w:r>
      <w:r w:rsidR="005B1FF7">
        <w:rPr>
          <w:rFonts w:ascii="Book Antiqua" w:hAnsi="Book Antiqua"/>
          <w:sz w:val="24"/>
          <w:szCs w:val="24"/>
        </w:rPr>
        <w:t xml:space="preserve"> </w:t>
      </w:r>
      <w:r w:rsidRPr="00D860C5">
        <w:rPr>
          <w:rFonts w:ascii="Book Antiqua" w:hAnsi="Book Antiqua"/>
          <w:sz w:val="24"/>
          <w:szCs w:val="24"/>
        </w:rPr>
        <w:t xml:space="preserve">obedience to Mary and Joseph. His independent conduct here strikes a chord that will be heard again in the Gospel </w:t>
      </w:r>
      <w:r w:rsidR="00091658">
        <w:rPr>
          <w:rFonts w:ascii="Book Antiqua" w:hAnsi="Book Antiqua"/>
          <w:sz w:val="24"/>
          <w:szCs w:val="24"/>
        </w:rPr>
        <w:t xml:space="preserve">later on. It </w:t>
      </w:r>
      <w:r w:rsidRPr="00D860C5">
        <w:rPr>
          <w:rFonts w:ascii="Book Antiqua" w:hAnsi="Book Antiqua"/>
          <w:sz w:val="24"/>
          <w:szCs w:val="24"/>
        </w:rPr>
        <w:t xml:space="preserve">will </w:t>
      </w:r>
      <w:r w:rsidR="00F96A54">
        <w:rPr>
          <w:rFonts w:ascii="Book Antiqua" w:hAnsi="Book Antiqua"/>
          <w:sz w:val="24"/>
          <w:szCs w:val="24"/>
        </w:rPr>
        <w:t>show that</w:t>
      </w:r>
      <w:r w:rsidRPr="00D860C5">
        <w:rPr>
          <w:rFonts w:ascii="Book Antiqua" w:hAnsi="Book Antiqua"/>
          <w:sz w:val="24"/>
          <w:szCs w:val="24"/>
        </w:rPr>
        <w:t xml:space="preserve"> Mary has progre</w:t>
      </w:r>
      <w:r w:rsidR="007B456E">
        <w:rPr>
          <w:rFonts w:ascii="Book Antiqua" w:hAnsi="Book Antiqua"/>
          <w:sz w:val="24"/>
          <w:szCs w:val="24"/>
        </w:rPr>
        <w:t>s</w:t>
      </w:r>
      <w:r w:rsidRPr="00D860C5">
        <w:rPr>
          <w:rFonts w:ascii="Book Antiqua" w:hAnsi="Book Antiqua"/>
          <w:sz w:val="24"/>
          <w:szCs w:val="24"/>
        </w:rPr>
        <w:t xml:space="preserve">sed beyond the stage of misunderstanding attributed to her here (2:50) to one of those </w:t>
      </w:r>
      <w:r w:rsidRPr="00D860C5">
        <w:rPr>
          <w:rFonts w:ascii="Book Antiqua" w:hAnsi="Book Antiqua"/>
          <w:sz w:val="24"/>
          <w:szCs w:val="24"/>
        </w:rPr>
        <w:lastRenderedPageBreak/>
        <w:t>who hear the word of God and keep it. In other words, for Luke</w:t>
      </w:r>
      <w:r w:rsidR="005B1FF7">
        <w:rPr>
          <w:rFonts w:ascii="Book Antiqua" w:hAnsi="Book Antiqua"/>
          <w:sz w:val="24"/>
          <w:szCs w:val="24"/>
        </w:rPr>
        <w:t>,</w:t>
      </w:r>
      <w:r w:rsidRPr="00D860C5">
        <w:rPr>
          <w:rFonts w:ascii="Book Antiqua" w:hAnsi="Book Antiqua"/>
          <w:sz w:val="24"/>
          <w:szCs w:val="24"/>
        </w:rPr>
        <w:t xml:space="preserve"> Mary may be 'the mother of the Lord' (1:43), but it is much more important that her maternal ties yield to those of Jesus' heavenly Father. </w:t>
      </w:r>
      <w:r w:rsidR="00AC394F">
        <w:rPr>
          <w:rFonts w:ascii="Book Antiqua" w:hAnsi="Book Antiqua"/>
          <w:sz w:val="24"/>
          <w:szCs w:val="24"/>
        </w:rPr>
        <w:t xml:space="preserve">(The Orthodox title for her is ‘She who carried God’ or Theotokos) </w:t>
      </w:r>
    </w:p>
    <w:p w14:paraId="27FA477F" w14:textId="77777777" w:rsidR="00167F20" w:rsidRPr="00050150" w:rsidRDefault="00167F20" w:rsidP="00050150">
      <w:pPr>
        <w:spacing w:after="0"/>
        <w:rPr>
          <w:rFonts w:ascii="Book Antiqua" w:hAnsi="Book Antiqua"/>
          <w:sz w:val="24"/>
          <w:szCs w:val="24"/>
        </w:rPr>
      </w:pPr>
    </w:p>
    <w:p w14:paraId="6044CAAF" w14:textId="2B8E9146" w:rsidR="00050150" w:rsidRDefault="00050150" w:rsidP="00050150">
      <w:pPr>
        <w:spacing w:after="0"/>
        <w:rPr>
          <w:rFonts w:ascii="Book Antiqua" w:hAnsi="Book Antiqua"/>
          <w:sz w:val="24"/>
          <w:szCs w:val="24"/>
        </w:rPr>
      </w:pPr>
      <w:r w:rsidRPr="00050150">
        <w:rPr>
          <w:rFonts w:ascii="Book Antiqua" w:hAnsi="Book Antiqua"/>
          <w:sz w:val="24"/>
          <w:szCs w:val="24"/>
        </w:rPr>
        <w:t>'</w:t>
      </w:r>
      <w:r w:rsidR="005B1FF7">
        <w:rPr>
          <w:rFonts w:ascii="Book Antiqua" w:hAnsi="Book Antiqua"/>
          <w:sz w:val="24"/>
          <w:szCs w:val="24"/>
        </w:rPr>
        <w:t xml:space="preserve">The birth stories </w:t>
      </w:r>
      <w:r w:rsidR="00F96A54">
        <w:rPr>
          <w:rFonts w:ascii="Book Antiqua" w:hAnsi="Book Antiqua"/>
          <w:sz w:val="24"/>
          <w:szCs w:val="24"/>
        </w:rPr>
        <w:t>contain much symbolism</w:t>
      </w:r>
      <w:r w:rsidR="005B1FF7">
        <w:rPr>
          <w:rFonts w:ascii="Book Antiqua" w:hAnsi="Book Antiqua"/>
          <w:sz w:val="24"/>
          <w:szCs w:val="24"/>
        </w:rPr>
        <w:t xml:space="preserve"> and their purpose is</w:t>
      </w:r>
      <w:r w:rsidR="005B1FF7" w:rsidRPr="005B1FF7">
        <w:rPr>
          <w:rFonts w:ascii="Book Antiqua" w:hAnsi="Book Antiqua"/>
          <w:sz w:val="24"/>
          <w:szCs w:val="24"/>
        </w:rPr>
        <w:t xml:space="preserve"> </w:t>
      </w:r>
      <w:r w:rsidR="00EF2994">
        <w:rPr>
          <w:rFonts w:ascii="Book Antiqua" w:hAnsi="Book Antiqua"/>
          <w:sz w:val="24"/>
          <w:szCs w:val="24"/>
        </w:rPr>
        <w:t>informative</w:t>
      </w:r>
      <w:r w:rsidR="005B1FF7">
        <w:rPr>
          <w:rFonts w:ascii="Book Antiqua" w:hAnsi="Book Antiqua"/>
          <w:sz w:val="24"/>
          <w:szCs w:val="24"/>
        </w:rPr>
        <w:t xml:space="preserve">. </w:t>
      </w:r>
      <w:r w:rsidR="004E7434">
        <w:rPr>
          <w:rFonts w:ascii="Book Antiqua" w:hAnsi="Book Antiqua"/>
          <w:sz w:val="24"/>
          <w:szCs w:val="24"/>
        </w:rPr>
        <w:t xml:space="preserve">The only eye-witness still present was Mary (and Joseph?). </w:t>
      </w:r>
      <w:r w:rsidR="00153DE4">
        <w:rPr>
          <w:rFonts w:ascii="Book Antiqua" w:hAnsi="Book Antiqua"/>
          <w:sz w:val="24"/>
          <w:szCs w:val="24"/>
        </w:rPr>
        <w:t>On the other hand, t</w:t>
      </w:r>
      <w:r w:rsidR="005B1FF7">
        <w:rPr>
          <w:rFonts w:ascii="Book Antiqua" w:hAnsi="Book Antiqua"/>
          <w:sz w:val="24"/>
          <w:szCs w:val="24"/>
        </w:rPr>
        <w:t>he adult stories came from remembered events</w:t>
      </w:r>
      <w:r w:rsidR="004E7434">
        <w:rPr>
          <w:rFonts w:ascii="Book Antiqua" w:hAnsi="Book Antiqua"/>
          <w:sz w:val="24"/>
          <w:szCs w:val="24"/>
        </w:rPr>
        <w:t xml:space="preserve"> from hundreds of witnesses</w:t>
      </w:r>
      <w:r w:rsidR="005B1FF7">
        <w:rPr>
          <w:rFonts w:ascii="Book Antiqua" w:hAnsi="Book Antiqua"/>
          <w:sz w:val="24"/>
          <w:szCs w:val="24"/>
        </w:rPr>
        <w:t>. This story has a foot in both</w:t>
      </w:r>
      <w:r w:rsidR="00F96A54">
        <w:rPr>
          <w:rFonts w:ascii="Book Antiqua" w:hAnsi="Book Antiqua"/>
          <w:sz w:val="24"/>
          <w:szCs w:val="24"/>
        </w:rPr>
        <w:t xml:space="preserve"> camps</w:t>
      </w:r>
      <w:r w:rsidR="00DD1371">
        <w:rPr>
          <w:rFonts w:ascii="Book Antiqua" w:hAnsi="Book Antiqua"/>
          <w:sz w:val="24"/>
          <w:szCs w:val="24"/>
        </w:rPr>
        <w:t xml:space="preserve">. The </w:t>
      </w:r>
      <w:r w:rsidRPr="00F85FBE">
        <w:rPr>
          <w:rFonts w:ascii="Book Antiqua" w:hAnsi="Book Antiqua"/>
          <w:sz w:val="24"/>
          <w:szCs w:val="24"/>
        </w:rPr>
        <w:t xml:space="preserve">form critics </w:t>
      </w:r>
      <w:r w:rsidR="00DD1371" w:rsidRPr="00F85FBE">
        <w:rPr>
          <w:rFonts w:ascii="Book Antiqua" w:hAnsi="Book Antiqua"/>
          <w:sz w:val="24"/>
          <w:szCs w:val="24"/>
        </w:rPr>
        <w:t xml:space="preserve">call it a </w:t>
      </w:r>
      <w:r w:rsidRPr="00F85FBE">
        <w:rPr>
          <w:rFonts w:ascii="Book Antiqua" w:hAnsi="Book Antiqua"/>
          <w:sz w:val="24"/>
          <w:szCs w:val="24"/>
        </w:rPr>
        <w:t>"legend." This does not</w:t>
      </w:r>
      <w:r w:rsidR="00DD1371" w:rsidRPr="00F85FBE">
        <w:rPr>
          <w:rFonts w:ascii="Book Antiqua" w:hAnsi="Book Antiqua"/>
          <w:sz w:val="24"/>
          <w:szCs w:val="24"/>
        </w:rPr>
        <w:t xml:space="preserve"> </w:t>
      </w:r>
      <w:r w:rsidRPr="00F85FBE">
        <w:rPr>
          <w:rFonts w:ascii="Book Antiqua" w:hAnsi="Book Antiqua"/>
          <w:sz w:val="24"/>
          <w:szCs w:val="24"/>
        </w:rPr>
        <w:t>mean that</w:t>
      </w:r>
      <w:r w:rsidR="00DD1371" w:rsidRPr="00F85FBE">
        <w:rPr>
          <w:rFonts w:ascii="Book Antiqua" w:hAnsi="Book Antiqua"/>
          <w:sz w:val="24"/>
          <w:szCs w:val="24"/>
        </w:rPr>
        <w:t xml:space="preserve"> it is</w:t>
      </w:r>
      <w:r w:rsidRPr="00F85FBE">
        <w:rPr>
          <w:rFonts w:ascii="Book Antiqua" w:hAnsi="Book Antiqua"/>
          <w:sz w:val="24"/>
          <w:szCs w:val="24"/>
        </w:rPr>
        <w:t xml:space="preserve"> unhistorical, </w:t>
      </w:r>
      <w:r w:rsidR="00DD1371" w:rsidRPr="00F85FBE">
        <w:rPr>
          <w:rFonts w:ascii="Book Antiqua" w:hAnsi="Book Antiqua"/>
          <w:sz w:val="24"/>
          <w:szCs w:val="24"/>
        </w:rPr>
        <w:t xml:space="preserve">but that </w:t>
      </w:r>
      <w:r w:rsidRPr="00F85FBE">
        <w:rPr>
          <w:rFonts w:ascii="Book Antiqua" w:hAnsi="Book Antiqua"/>
          <w:sz w:val="24"/>
          <w:szCs w:val="24"/>
        </w:rPr>
        <w:t xml:space="preserve">its </w:t>
      </w:r>
      <w:r w:rsidR="00F85FBE" w:rsidRPr="00F85FBE">
        <w:rPr>
          <w:rFonts w:ascii="Book Antiqua" w:hAnsi="Book Antiqua"/>
          <w:sz w:val="24"/>
          <w:szCs w:val="24"/>
        </w:rPr>
        <w:t>value</w:t>
      </w:r>
      <w:r w:rsidRPr="00F85FBE">
        <w:rPr>
          <w:rFonts w:ascii="Book Antiqua" w:hAnsi="Book Antiqua"/>
          <w:sz w:val="24"/>
          <w:szCs w:val="24"/>
        </w:rPr>
        <w:t xml:space="preserve"> is not historical. There are many similar stories of </w:t>
      </w:r>
      <w:r w:rsidR="008E5C93">
        <w:rPr>
          <w:rFonts w:ascii="Book Antiqua" w:hAnsi="Book Antiqua"/>
          <w:sz w:val="24"/>
          <w:szCs w:val="24"/>
        </w:rPr>
        <w:t>a</w:t>
      </w:r>
      <w:r w:rsidRPr="00F85FBE">
        <w:rPr>
          <w:rFonts w:ascii="Book Antiqua" w:hAnsi="Book Antiqua"/>
          <w:sz w:val="24"/>
          <w:szCs w:val="24"/>
        </w:rPr>
        <w:t xml:space="preserve"> precocious childhood of</w:t>
      </w:r>
      <w:r w:rsidRPr="00050150">
        <w:rPr>
          <w:rFonts w:ascii="Book Antiqua" w:hAnsi="Book Antiqua"/>
          <w:sz w:val="24"/>
          <w:szCs w:val="24"/>
        </w:rPr>
        <w:t xml:space="preserve"> a great person whose early life showed signs of coming greatness (for example, in the li</w:t>
      </w:r>
      <w:r w:rsidR="005169AC">
        <w:rPr>
          <w:rFonts w:ascii="Book Antiqua" w:hAnsi="Book Antiqua"/>
          <w:sz w:val="24"/>
          <w:szCs w:val="24"/>
        </w:rPr>
        <w:t>ves</w:t>
      </w:r>
      <w:r w:rsidRPr="00050150">
        <w:rPr>
          <w:rFonts w:ascii="Book Antiqua" w:hAnsi="Book Antiqua"/>
          <w:sz w:val="24"/>
          <w:szCs w:val="24"/>
        </w:rPr>
        <w:t xml:space="preserve"> of Buddha or </w:t>
      </w:r>
      <w:r w:rsidR="00DD1371">
        <w:rPr>
          <w:rFonts w:ascii="Book Antiqua" w:hAnsi="Book Antiqua"/>
          <w:sz w:val="24"/>
          <w:szCs w:val="24"/>
        </w:rPr>
        <w:t>Alexander the Great</w:t>
      </w:r>
      <w:r w:rsidR="004E7434">
        <w:rPr>
          <w:rFonts w:ascii="Book Antiqua" w:hAnsi="Book Antiqua"/>
          <w:sz w:val="24"/>
          <w:szCs w:val="24"/>
        </w:rPr>
        <w:t xml:space="preserve"> or Mozart</w:t>
      </w:r>
      <w:r w:rsidRPr="00050150">
        <w:rPr>
          <w:rFonts w:ascii="Book Antiqua" w:hAnsi="Book Antiqua"/>
          <w:sz w:val="24"/>
          <w:szCs w:val="24"/>
        </w:rPr>
        <w:t>).</w:t>
      </w:r>
    </w:p>
    <w:p w14:paraId="3D35DD69" w14:textId="77777777" w:rsidR="007B456E" w:rsidRPr="00050150" w:rsidRDefault="007B456E" w:rsidP="00050150">
      <w:pPr>
        <w:spacing w:after="0"/>
        <w:rPr>
          <w:rFonts w:ascii="Book Antiqua" w:hAnsi="Book Antiqua"/>
          <w:sz w:val="24"/>
          <w:szCs w:val="24"/>
        </w:rPr>
      </w:pPr>
    </w:p>
    <w:p w14:paraId="4A207304" w14:textId="456E9040" w:rsidR="00050150" w:rsidRDefault="00050150" w:rsidP="00050150">
      <w:pPr>
        <w:spacing w:after="0"/>
        <w:rPr>
          <w:rFonts w:ascii="Book Antiqua" w:hAnsi="Book Antiqua"/>
          <w:sz w:val="24"/>
          <w:szCs w:val="24"/>
        </w:rPr>
      </w:pPr>
      <w:r w:rsidRPr="00050150">
        <w:rPr>
          <w:rFonts w:ascii="Book Antiqua" w:hAnsi="Book Antiqua"/>
          <w:sz w:val="24"/>
          <w:szCs w:val="24"/>
        </w:rPr>
        <w:t xml:space="preserve">We recognize certain redactional concerns of Luke: the legal piety of Jesus' home (see Luke 2:21-22), shown in the devout observance of Passover customs; the effect of these remarkable incidents on Jesus' mother (see Luke 2:19); and the emphasis on the </w:t>
      </w:r>
      <w:r w:rsidR="008E5C93">
        <w:rPr>
          <w:rFonts w:ascii="Book Antiqua" w:hAnsi="Book Antiqua"/>
          <w:sz w:val="24"/>
          <w:szCs w:val="24"/>
        </w:rPr>
        <w:t xml:space="preserve">normality of </w:t>
      </w:r>
      <w:r w:rsidRPr="00050150">
        <w:rPr>
          <w:rFonts w:ascii="Book Antiqua" w:hAnsi="Book Antiqua"/>
          <w:sz w:val="24"/>
          <w:szCs w:val="24"/>
        </w:rPr>
        <w:t>Jesus</w:t>
      </w:r>
      <w:r w:rsidR="008E5C93">
        <w:rPr>
          <w:rFonts w:ascii="Book Antiqua" w:hAnsi="Book Antiqua"/>
          <w:sz w:val="24"/>
          <w:szCs w:val="24"/>
        </w:rPr>
        <w:t>’ development.</w:t>
      </w:r>
      <w:r w:rsidRPr="00050150">
        <w:rPr>
          <w:rFonts w:ascii="Book Antiqua" w:hAnsi="Book Antiqua"/>
          <w:sz w:val="24"/>
          <w:szCs w:val="24"/>
        </w:rPr>
        <w:t xml:space="preserve"> (</w:t>
      </w:r>
      <w:proofErr w:type="gramStart"/>
      <w:r w:rsidRPr="00050150">
        <w:rPr>
          <w:rFonts w:ascii="Book Antiqua" w:hAnsi="Book Antiqua"/>
          <w:sz w:val="24"/>
          <w:szCs w:val="24"/>
        </w:rPr>
        <w:t>see</w:t>
      </w:r>
      <w:proofErr w:type="gramEnd"/>
      <w:r w:rsidRPr="00050150">
        <w:rPr>
          <w:rFonts w:ascii="Book Antiqua" w:hAnsi="Book Antiqua"/>
          <w:sz w:val="24"/>
          <w:szCs w:val="24"/>
        </w:rPr>
        <w:t xml:space="preserve"> Luke 2:40).</w:t>
      </w:r>
    </w:p>
    <w:p w14:paraId="0651910B" w14:textId="77777777" w:rsidR="00F53782" w:rsidRPr="00050150" w:rsidRDefault="00F53782" w:rsidP="00050150">
      <w:pPr>
        <w:spacing w:after="0"/>
        <w:rPr>
          <w:rFonts w:ascii="Book Antiqua" w:hAnsi="Book Antiqua"/>
          <w:sz w:val="24"/>
          <w:szCs w:val="24"/>
        </w:rPr>
      </w:pPr>
    </w:p>
    <w:p w14:paraId="2778E4BB" w14:textId="286A2C08" w:rsidR="00DD1371" w:rsidRPr="00F85FBE" w:rsidRDefault="00F85FBE" w:rsidP="00050150">
      <w:pPr>
        <w:spacing w:after="0"/>
        <w:rPr>
          <w:rFonts w:ascii="Book Antiqua" w:hAnsi="Book Antiqua"/>
          <w:sz w:val="24"/>
          <w:szCs w:val="24"/>
        </w:rPr>
      </w:pPr>
      <w:r>
        <w:rPr>
          <w:rFonts w:ascii="Book Antiqua" w:hAnsi="Book Antiqua"/>
          <w:sz w:val="24"/>
          <w:szCs w:val="24"/>
        </w:rPr>
        <w:t xml:space="preserve">It is likely that Luke got the bones of the story from Mary as a remembered incident and then put flesh on it for his own reasons. </w:t>
      </w:r>
      <w:r w:rsidR="00A70A44">
        <w:rPr>
          <w:rFonts w:ascii="Book Antiqua" w:hAnsi="Book Antiqua"/>
          <w:sz w:val="24"/>
          <w:szCs w:val="24"/>
        </w:rPr>
        <w:t xml:space="preserve">Elements which suggest this are </w:t>
      </w:r>
      <w:r w:rsidR="00050150" w:rsidRPr="00F85FBE">
        <w:rPr>
          <w:rFonts w:ascii="Book Antiqua" w:hAnsi="Book Antiqua"/>
          <w:sz w:val="24"/>
          <w:szCs w:val="24"/>
        </w:rPr>
        <w:t xml:space="preserve">shown by the absence of any hint of the virginal conception ("his parents," "your father"). The answer of the boy Jesus in verse 49, with its reference to God as "my Father," seems to reflect </w:t>
      </w:r>
      <w:r w:rsidR="00A70A44">
        <w:rPr>
          <w:rFonts w:ascii="Book Antiqua" w:hAnsi="Book Antiqua"/>
          <w:sz w:val="24"/>
          <w:szCs w:val="24"/>
        </w:rPr>
        <w:t xml:space="preserve">a later </w:t>
      </w:r>
      <w:r w:rsidR="00CC0BA0">
        <w:rPr>
          <w:rFonts w:ascii="Book Antiqua" w:hAnsi="Book Antiqua"/>
          <w:sz w:val="24"/>
          <w:szCs w:val="24"/>
        </w:rPr>
        <w:t>consideration of</w:t>
      </w:r>
      <w:r w:rsidR="00A70A44">
        <w:rPr>
          <w:rFonts w:ascii="Book Antiqua" w:hAnsi="Book Antiqua"/>
          <w:sz w:val="24"/>
          <w:szCs w:val="24"/>
        </w:rPr>
        <w:t xml:space="preserve"> his status</w:t>
      </w:r>
      <w:r w:rsidR="00050150" w:rsidRPr="00F85FBE">
        <w:rPr>
          <w:rFonts w:ascii="Book Antiqua" w:hAnsi="Book Antiqua"/>
          <w:sz w:val="24"/>
          <w:szCs w:val="24"/>
        </w:rPr>
        <w:t xml:space="preserve">. </w:t>
      </w:r>
    </w:p>
    <w:p w14:paraId="625FBB7E" w14:textId="77777777" w:rsidR="00DD1371" w:rsidRPr="00F85FBE" w:rsidRDefault="00DD1371" w:rsidP="00050150">
      <w:pPr>
        <w:spacing w:after="0"/>
        <w:rPr>
          <w:rFonts w:ascii="Book Antiqua" w:hAnsi="Book Antiqua"/>
          <w:sz w:val="24"/>
          <w:szCs w:val="24"/>
        </w:rPr>
      </w:pPr>
    </w:p>
    <w:p w14:paraId="20953D3B" w14:textId="77777777" w:rsidR="00726C9E" w:rsidRDefault="00050150" w:rsidP="00F53782">
      <w:pPr>
        <w:spacing w:after="0"/>
        <w:rPr>
          <w:rFonts w:ascii="Book Antiqua" w:hAnsi="Book Antiqua"/>
          <w:sz w:val="24"/>
          <w:szCs w:val="24"/>
        </w:rPr>
      </w:pPr>
      <w:r w:rsidRPr="00F85FBE">
        <w:rPr>
          <w:rFonts w:ascii="Book Antiqua" w:hAnsi="Book Antiqua"/>
          <w:sz w:val="24"/>
          <w:szCs w:val="24"/>
        </w:rPr>
        <w:t xml:space="preserve">The basic incident, however, is not only pre-Lucan but may well rest upon an authentic memory. And even the allusion to "my Father" may be pre-Christological, reflecting Jesus' growing historical awareness of his unique filial relation with God. </w:t>
      </w:r>
    </w:p>
    <w:p w14:paraId="6BFF5471" w14:textId="77777777" w:rsidR="00726C9E" w:rsidRDefault="00726C9E" w:rsidP="00F53782">
      <w:pPr>
        <w:spacing w:after="0"/>
        <w:rPr>
          <w:rFonts w:ascii="Book Antiqua" w:hAnsi="Book Antiqua"/>
          <w:sz w:val="24"/>
          <w:szCs w:val="24"/>
        </w:rPr>
      </w:pPr>
    </w:p>
    <w:p w14:paraId="4270B55F" w14:textId="47C1FBED" w:rsidR="00E846DE" w:rsidRPr="00F85FBE" w:rsidRDefault="00504DFD" w:rsidP="00F53782">
      <w:pPr>
        <w:spacing w:after="0"/>
        <w:rPr>
          <w:rFonts w:ascii="Book Antiqua" w:hAnsi="Book Antiqua"/>
          <w:sz w:val="24"/>
          <w:szCs w:val="24"/>
        </w:rPr>
      </w:pPr>
      <w:r>
        <w:rPr>
          <w:rFonts w:ascii="Book Antiqua" w:hAnsi="Book Antiqua"/>
          <w:sz w:val="24"/>
          <w:szCs w:val="24"/>
        </w:rPr>
        <w:t>But o</w:t>
      </w:r>
      <w:r w:rsidR="00050150" w:rsidRPr="00F85FBE">
        <w:rPr>
          <w:rFonts w:ascii="Book Antiqua" w:hAnsi="Book Antiqua"/>
          <w:sz w:val="24"/>
          <w:szCs w:val="24"/>
        </w:rPr>
        <w:t>ur real concern must be with</w:t>
      </w:r>
      <w:r>
        <w:rPr>
          <w:rFonts w:ascii="Book Antiqua" w:hAnsi="Book Antiqua"/>
          <w:sz w:val="24"/>
          <w:szCs w:val="24"/>
        </w:rPr>
        <w:t xml:space="preserve"> Luke</w:t>
      </w:r>
      <w:r w:rsidR="00050150" w:rsidRPr="00F85FBE">
        <w:rPr>
          <w:rFonts w:ascii="Book Antiqua" w:hAnsi="Book Antiqua"/>
          <w:sz w:val="24"/>
          <w:szCs w:val="24"/>
        </w:rPr>
        <w:t>'s purpose in including this story in his Gospel. It is evidently part of his picture of Jesus' family</w:t>
      </w:r>
      <w:r>
        <w:rPr>
          <w:rFonts w:ascii="Book Antiqua" w:hAnsi="Book Antiqua"/>
          <w:sz w:val="24"/>
          <w:szCs w:val="24"/>
        </w:rPr>
        <w:t xml:space="preserve">. </w:t>
      </w:r>
      <w:r w:rsidR="00007B0F">
        <w:rPr>
          <w:rFonts w:ascii="Book Antiqua" w:hAnsi="Book Antiqua"/>
          <w:sz w:val="24"/>
          <w:szCs w:val="24"/>
        </w:rPr>
        <w:t xml:space="preserve">Seeing the behaviour </w:t>
      </w:r>
      <w:r w:rsidR="00726C9E">
        <w:rPr>
          <w:rFonts w:ascii="Book Antiqua" w:hAnsi="Book Antiqua"/>
          <w:sz w:val="24"/>
          <w:szCs w:val="24"/>
        </w:rPr>
        <w:t xml:space="preserve">of the adult Jesus in many different circumstances, we sense a perceptive and deeply spiritual human being. His personality is rounded, balanced and complete. Such an image can only derive from a contented and normal childhood and the fact that </w:t>
      </w:r>
      <w:r w:rsidR="00007B0F">
        <w:rPr>
          <w:rFonts w:ascii="Book Antiqua" w:hAnsi="Book Antiqua"/>
          <w:sz w:val="24"/>
          <w:szCs w:val="24"/>
        </w:rPr>
        <w:t xml:space="preserve">today’s Gospel has the only story from that period does nothing to contradict that picture. </w:t>
      </w:r>
    </w:p>
    <w:p w14:paraId="7B3398AA" w14:textId="7D38E19F" w:rsidR="000F4329" w:rsidRDefault="000F4329">
      <w:pPr>
        <w:rPr>
          <w:rFonts w:ascii="Book Antiqua" w:hAnsi="Book Antiqua"/>
          <w:sz w:val="24"/>
          <w:szCs w:val="24"/>
        </w:rPr>
      </w:pPr>
    </w:p>
    <w:sectPr w:rsidR="000F4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7B0F"/>
    <w:rsid w:val="000140A7"/>
    <w:rsid w:val="00050150"/>
    <w:rsid w:val="00091658"/>
    <w:rsid w:val="000C3521"/>
    <w:rsid w:val="000F4329"/>
    <w:rsid w:val="000F5254"/>
    <w:rsid w:val="00104890"/>
    <w:rsid w:val="001271A3"/>
    <w:rsid w:val="00153DE4"/>
    <w:rsid w:val="001615CD"/>
    <w:rsid w:val="00161899"/>
    <w:rsid w:val="00167F20"/>
    <w:rsid w:val="00175720"/>
    <w:rsid w:val="001A12F1"/>
    <w:rsid w:val="001A47AB"/>
    <w:rsid w:val="001B7801"/>
    <w:rsid w:val="00210795"/>
    <w:rsid w:val="00277EEC"/>
    <w:rsid w:val="002A318E"/>
    <w:rsid w:val="002E6A54"/>
    <w:rsid w:val="003161C7"/>
    <w:rsid w:val="00334192"/>
    <w:rsid w:val="00334518"/>
    <w:rsid w:val="00374309"/>
    <w:rsid w:val="003B2DD7"/>
    <w:rsid w:val="003D4EA8"/>
    <w:rsid w:val="003D6154"/>
    <w:rsid w:val="00416511"/>
    <w:rsid w:val="00424CC8"/>
    <w:rsid w:val="00482B60"/>
    <w:rsid w:val="00494EA1"/>
    <w:rsid w:val="004E0CD1"/>
    <w:rsid w:val="004E7434"/>
    <w:rsid w:val="004F7E2A"/>
    <w:rsid w:val="00504DFD"/>
    <w:rsid w:val="005169AC"/>
    <w:rsid w:val="00525D7A"/>
    <w:rsid w:val="005A0988"/>
    <w:rsid w:val="005B1FF7"/>
    <w:rsid w:val="005B6D6B"/>
    <w:rsid w:val="005C7DB1"/>
    <w:rsid w:val="005D3975"/>
    <w:rsid w:val="005F4FF4"/>
    <w:rsid w:val="005F7AB0"/>
    <w:rsid w:val="00601622"/>
    <w:rsid w:val="00623A04"/>
    <w:rsid w:val="006B2286"/>
    <w:rsid w:val="006D54B7"/>
    <w:rsid w:val="006E7F87"/>
    <w:rsid w:val="006F1C29"/>
    <w:rsid w:val="00726C9E"/>
    <w:rsid w:val="00742EF8"/>
    <w:rsid w:val="00764CA3"/>
    <w:rsid w:val="00772033"/>
    <w:rsid w:val="007A458D"/>
    <w:rsid w:val="007A70C5"/>
    <w:rsid w:val="007B1633"/>
    <w:rsid w:val="007B456E"/>
    <w:rsid w:val="007D336E"/>
    <w:rsid w:val="007F6F5D"/>
    <w:rsid w:val="00826282"/>
    <w:rsid w:val="0084579B"/>
    <w:rsid w:val="008465E4"/>
    <w:rsid w:val="00851393"/>
    <w:rsid w:val="008561CF"/>
    <w:rsid w:val="00891FB8"/>
    <w:rsid w:val="008921B8"/>
    <w:rsid w:val="008A19B9"/>
    <w:rsid w:val="008A221D"/>
    <w:rsid w:val="008B482A"/>
    <w:rsid w:val="008E5C93"/>
    <w:rsid w:val="00907115"/>
    <w:rsid w:val="009365F4"/>
    <w:rsid w:val="009B38A5"/>
    <w:rsid w:val="009D006B"/>
    <w:rsid w:val="009E2CA4"/>
    <w:rsid w:val="00A30FD8"/>
    <w:rsid w:val="00A70A44"/>
    <w:rsid w:val="00A83599"/>
    <w:rsid w:val="00A9620A"/>
    <w:rsid w:val="00AC394F"/>
    <w:rsid w:val="00B021D1"/>
    <w:rsid w:val="00B10EDD"/>
    <w:rsid w:val="00B64F68"/>
    <w:rsid w:val="00B74875"/>
    <w:rsid w:val="00B76346"/>
    <w:rsid w:val="00B816D2"/>
    <w:rsid w:val="00BB6842"/>
    <w:rsid w:val="00BC3C25"/>
    <w:rsid w:val="00BD3D28"/>
    <w:rsid w:val="00BE1302"/>
    <w:rsid w:val="00BF0EE9"/>
    <w:rsid w:val="00C13EBC"/>
    <w:rsid w:val="00C309CE"/>
    <w:rsid w:val="00C52473"/>
    <w:rsid w:val="00C6585F"/>
    <w:rsid w:val="00C91153"/>
    <w:rsid w:val="00CA0E38"/>
    <w:rsid w:val="00CC0BA0"/>
    <w:rsid w:val="00CC5221"/>
    <w:rsid w:val="00D41C2B"/>
    <w:rsid w:val="00D53AF4"/>
    <w:rsid w:val="00D55C0F"/>
    <w:rsid w:val="00D5677A"/>
    <w:rsid w:val="00D578D9"/>
    <w:rsid w:val="00D860C5"/>
    <w:rsid w:val="00D91E68"/>
    <w:rsid w:val="00DB0873"/>
    <w:rsid w:val="00DD1371"/>
    <w:rsid w:val="00DE6AE3"/>
    <w:rsid w:val="00E23BE9"/>
    <w:rsid w:val="00E55200"/>
    <w:rsid w:val="00E846DE"/>
    <w:rsid w:val="00E93C8B"/>
    <w:rsid w:val="00E97FE5"/>
    <w:rsid w:val="00EA798E"/>
    <w:rsid w:val="00EE335B"/>
    <w:rsid w:val="00EF2994"/>
    <w:rsid w:val="00EF3866"/>
    <w:rsid w:val="00F2252D"/>
    <w:rsid w:val="00F36CBC"/>
    <w:rsid w:val="00F4706B"/>
    <w:rsid w:val="00F53782"/>
    <w:rsid w:val="00F66F70"/>
    <w:rsid w:val="00F85FBE"/>
    <w:rsid w:val="00F96A54"/>
    <w:rsid w:val="00FA6F9B"/>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42</cp:revision>
  <cp:lastPrinted>2021-10-28T13:07:00Z</cp:lastPrinted>
  <dcterms:created xsi:type="dcterms:W3CDTF">2021-10-28T09:02:00Z</dcterms:created>
  <dcterms:modified xsi:type="dcterms:W3CDTF">2021-12-12T12:44:00Z</dcterms:modified>
</cp:coreProperties>
</file>